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CB4" w:rsidRPr="00B04E28" w:rsidRDefault="00953CB4" w:rsidP="00953CB4">
      <w:pPr>
        <w:adjustRightInd w:val="0"/>
        <w:snapToGrid w:val="0"/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山东瑞之康生物科技有限公司</w:t>
      </w:r>
    </w:p>
    <w:p w:rsidR="00953CB4" w:rsidRPr="00B04E28" w:rsidRDefault="00953CB4" w:rsidP="00953CB4">
      <w:pPr>
        <w:adjustRightInd w:val="0"/>
        <w:snapToGrid w:val="0"/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年产</w:t>
      </w:r>
      <w:r>
        <w:rPr>
          <w:rFonts w:hint="eastAsia"/>
          <w:b/>
          <w:sz w:val="28"/>
        </w:rPr>
        <w:t>220</w:t>
      </w:r>
      <w:r>
        <w:rPr>
          <w:rFonts w:hint="eastAsia"/>
          <w:b/>
          <w:sz w:val="28"/>
        </w:rPr>
        <w:t>吨医药中间体（</w:t>
      </w:r>
      <w:r>
        <w:rPr>
          <w:rFonts w:hint="eastAsia"/>
          <w:b/>
          <w:sz w:val="28"/>
        </w:rPr>
        <w:t>17-</w:t>
      </w:r>
      <w:r>
        <w:rPr>
          <w:rFonts w:hint="eastAsia"/>
          <w:b/>
          <w:sz w:val="28"/>
        </w:rPr>
        <w:t>氰基</w:t>
      </w:r>
      <w:r>
        <w:rPr>
          <w:rFonts w:hint="eastAsia"/>
          <w:b/>
          <w:sz w:val="28"/>
        </w:rPr>
        <w:t>-9,17-</w:t>
      </w:r>
      <w:r>
        <w:rPr>
          <w:rFonts w:hint="eastAsia"/>
          <w:b/>
          <w:sz w:val="28"/>
        </w:rPr>
        <w:t>二羟基雄</w:t>
      </w:r>
      <w:proofErr w:type="gramStart"/>
      <w:r>
        <w:rPr>
          <w:rFonts w:hint="eastAsia"/>
          <w:b/>
          <w:sz w:val="28"/>
        </w:rPr>
        <w:t>甾</w:t>
      </w:r>
      <w:proofErr w:type="gramEnd"/>
      <w:r>
        <w:rPr>
          <w:rFonts w:hint="eastAsia"/>
          <w:b/>
          <w:sz w:val="28"/>
        </w:rPr>
        <w:t>-4-</w:t>
      </w:r>
      <w:r>
        <w:rPr>
          <w:rFonts w:hint="eastAsia"/>
          <w:b/>
          <w:sz w:val="28"/>
        </w:rPr>
        <w:t>烯</w:t>
      </w:r>
      <w:r>
        <w:rPr>
          <w:rFonts w:hint="eastAsia"/>
          <w:b/>
          <w:sz w:val="28"/>
        </w:rPr>
        <w:t>-3-</w:t>
      </w:r>
      <w:r>
        <w:rPr>
          <w:rFonts w:hint="eastAsia"/>
          <w:b/>
          <w:sz w:val="28"/>
        </w:rPr>
        <w:t>酮、</w:t>
      </w:r>
      <w:r>
        <w:rPr>
          <w:rFonts w:hint="eastAsia"/>
          <w:b/>
          <w:sz w:val="28"/>
        </w:rPr>
        <w:t>2-(2-</w:t>
      </w:r>
      <w:r>
        <w:rPr>
          <w:rFonts w:hint="eastAsia"/>
          <w:b/>
          <w:sz w:val="28"/>
        </w:rPr>
        <w:t>氨基</w:t>
      </w:r>
      <w:r>
        <w:rPr>
          <w:rFonts w:hint="eastAsia"/>
          <w:b/>
          <w:sz w:val="28"/>
        </w:rPr>
        <w:t>-5-</w:t>
      </w:r>
      <w:r>
        <w:rPr>
          <w:rFonts w:hint="eastAsia"/>
          <w:b/>
          <w:sz w:val="28"/>
        </w:rPr>
        <w:t>溴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</w:rPr>
        <w:t>苯甲酰基</w:t>
      </w:r>
      <w:r>
        <w:rPr>
          <w:rFonts w:hint="eastAsia"/>
          <w:b/>
          <w:sz w:val="28"/>
        </w:rPr>
        <w:t>)</w:t>
      </w:r>
      <w:r>
        <w:rPr>
          <w:rFonts w:hint="eastAsia"/>
          <w:b/>
          <w:sz w:val="28"/>
        </w:rPr>
        <w:t>吡啶、</w:t>
      </w:r>
      <w:r>
        <w:rPr>
          <w:rFonts w:hint="eastAsia"/>
          <w:b/>
          <w:sz w:val="28"/>
        </w:rPr>
        <w:t>BOC-L-</w:t>
      </w:r>
      <w:r>
        <w:rPr>
          <w:rFonts w:hint="eastAsia"/>
          <w:b/>
          <w:sz w:val="28"/>
        </w:rPr>
        <w:t>谷氨酸</w:t>
      </w:r>
      <w:r>
        <w:rPr>
          <w:rFonts w:hint="eastAsia"/>
          <w:b/>
          <w:sz w:val="28"/>
        </w:rPr>
        <w:t>-5-</w:t>
      </w:r>
      <w:r>
        <w:rPr>
          <w:rFonts w:hint="eastAsia"/>
          <w:b/>
          <w:sz w:val="28"/>
        </w:rPr>
        <w:t>甲酯）</w:t>
      </w:r>
    </w:p>
    <w:p w:rsidR="00953CB4" w:rsidRPr="00B04E28" w:rsidRDefault="00953CB4" w:rsidP="00953CB4">
      <w:pPr>
        <w:adjustRightInd w:val="0"/>
        <w:snapToGrid w:val="0"/>
        <w:spacing w:line="360" w:lineRule="auto"/>
        <w:jc w:val="center"/>
        <w:rPr>
          <w:b/>
          <w:sz w:val="28"/>
        </w:rPr>
      </w:pPr>
      <w:r w:rsidRPr="00B04E28">
        <w:rPr>
          <w:rFonts w:hint="eastAsia"/>
          <w:b/>
          <w:sz w:val="28"/>
        </w:rPr>
        <w:t>环境影响评价公众参与送审前公示</w:t>
      </w:r>
    </w:p>
    <w:p w:rsidR="00953CB4" w:rsidRPr="00B04E28" w:rsidRDefault="00953CB4" w:rsidP="00953CB4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B04E28">
        <w:rPr>
          <w:rFonts w:hint="eastAsia"/>
          <w:sz w:val="24"/>
        </w:rPr>
        <w:t>根据《中华人民共和国环境影响评价法》及《环境影响评价公众参与办法》，</w:t>
      </w:r>
      <w:r>
        <w:rPr>
          <w:rFonts w:hint="eastAsia"/>
          <w:sz w:val="24"/>
        </w:rPr>
        <w:t>山东瑞之康生物科技有限公司</w:t>
      </w:r>
      <w:r w:rsidRPr="00953CB4">
        <w:rPr>
          <w:rFonts w:hint="eastAsia"/>
          <w:sz w:val="24"/>
        </w:rPr>
        <w:t>年产</w:t>
      </w:r>
      <w:r w:rsidRPr="00953CB4">
        <w:rPr>
          <w:rFonts w:hint="eastAsia"/>
          <w:sz w:val="24"/>
        </w:rPr>
        <w:t>220</w:t>
      </w:r>
      <w:r w:rsidRPr="00953CB4">
        <w:rPr>
          <w:rFonts w:hint="eastAsia"/>
          <w:sz w:val="24"/>
        </w:rPr>
        <w:t>吨医药中间体（</w:t>
      </w:r>
      <w:r w:rsidRPr="00953CB4">
        <w:rPr>
          <w:rFonts w:hint="eastAsia"/>
          <w:sz w:val="24"/>
        </w:rPr>
        <w:t>17-</w:t>
      </w:r>
      <w:r w:rsidRPr="00953CB4">
        <w:rPr>
          <w:rFonts w:hint="eastAsia"/>
          <w:sz w:val="24"/>
        </w:rPr>
        <w:t>氰基</w:t>
      </w:r>
      <w:r w:rsidRPr="00953CB4">
        <w:rPr>
          <w:rFonts w:hint="eastAsia"/>
          <w:sz w:val="24"/>
        </w:rPr>
        <w:t>-9,17-</w:t>
      </w:r>
      <w:r w:rsidRPr="00953CB4">
        <w:rPr>
          <w:rFonts w:hint="eastAsia"/>
          <w:sz w:val="24"/>
        </w:rPr>
        <w:t>二羟基雄</w:t>
      </w:r>
      <w:proofErr w:type="gramStart"/>
      <w:r w:rsidRPr="00953CB4">
        <w:rPr>
          <w:rFonts w:hint="eastAsia"/>
          <w:sz w:val="24"/>
        </w:rPr>
        <w:t>甾</w:t>
      </w:r>
      <w:proofErr w:type="gramEnd"/>
      <w:r w:rsidRPr="00953CB4">
        <w:rPr>
          <w:rFonts w:hint="eastAsia"/>
          <w:sz w:val="24"/>
        </w:rPr>
        <w:t>-4-</w:t>
      </w:r>
      <w:r w:rsidRPr="00953CB4">
        <w:rPr>
          <w:rFonts w:hint="eastAsia"/>
          <w:sz w:val="24"/>
        </w:rPr>
        <w:t>烯</w:t>
      </w:r>
      <w:r w:rsidRPr="00953CB4">
        <w:rPr>
          <w:rFonts w:hint="eastAsia"/>
          <w:sz w:val="24"/>
        </w:rPr>
        <w:t>-3-</w:t>
      </w:r>
      <w:r w:rsidRPr="00953CB4">
        <w:rPr>
          <w:rFonts w:hint="eastAsia"/>
          <w:sz w:val="24"/>
        </w:rPr>
        <w:t>酮、</w:t>
      </w:r>
      <w:r w:rsidRPr="00953CB4">
        <w:rPr>
          <w:rFonts w:hint="eastAsia"/>
          <w:sz w:val="24"/>
        </w:rPr>
        <w:t>2-(2-</w:t>
      </w:r>
      <w:r w:rsidRPr="00953CB4">
        <w:rPr>
          <w:rFonts w:hint="eastAsia"/>
          <w:sz w:val="24"/>
        </w:rPr>
        <w:t>氨基</w:t>
      </w:r>
      <w:r w:rsidRPr="00953CB4">
        <w:rPr>
          <w:rFonts w:hint="eastAsia"/>
          <w:sz w:val="24"/>
        </w:rPr>
        <w:t>-5-</w:t>
      </w:r>
      <w:r w:rsidRPr="00953CB4">
        <w:rPr>
          <w:rFonts w:hint="eastAsia"/>
          <w:sz w:val="24"/>
        </w:rPr>
        <w:t>溴</w:t>
      </w:r>
      <w:r w:rsidRPr="00953CB4">
        <w:rPr>
          <w:rFonts w:hint="eastAsia"/>
          <w:sz w:val="24"/>
        </w:rPr>
        <w:t>-</w:t>
      </w:r>
      <w:r w:rsidRPr="00953CB4">
        <w:rPr>
          <w:rFonts w:hint="eastAsia"/>
          <w:sz w:val="24"/>
        </w:rPr>
        <w:t>苯甲酰基</w:t>
      </w:r>
      <w:r w:rsidRPr="00953CB4">
        <w:rPr>
          <w:rFonts w:hint="eastAsia"/>
          <w:sz w:val="24"/>
        </w:rPr>
        <w:t>)</w:t>
      </w:r>
      <w:r w:rsidRPr="00953CB4">
        <w:rPr>
          <w:rFonts w:hint="eastAsia"/>
          <w:sz w:val="24"/>
        </w:rPr>
        <w:t>吡啶、</w:t>
      </w:r>
      <w:r w:rsidRPr="00953CB4">
        <w:rPr>
          <w:rFonts w:hint="eastAsia"/>
          <w:sz w:val="24"/>
        </w:rPr>
        <w:t>BOC-L-</w:t>
      </w:r>
      <w:r w:rsidRPr="00953CB4">
        <w:rPr>
          <w:rFonts w:hint="eastAsia"/>
          <w:sz w:val="24"/>
        </w:rPr>
        <w:t>谷氨酸</w:t>
      </w:r>
      <w:r w:rsidRPr="00953CB4">
        <w:rPr>
          <w:rFonts w:hint="eastAsia"/>
          <w:sz w:val="24"/>
        </w:rPr>
        <w:t>-5-</w:t>
      </w:r>
      <w:r w:rsidRPr="00953CB4">
        <w:rPr>
          <w:rFonts w:hint="eastAsia"/>
          <w:sz w:val="24"/>
        </w:rPr>
        <w:t>甲酯）</w:t>
      </w:r>
      <w:r>
        <w:rPr>
          <w:rFonts w:hint="eastAsia"/>
          <w:sz w:val="24"/>
        </w:rPr>
        <w:t>环境影响评价报告</w:t>
      </w:r>
      <w:r w:rsidRPr="00B04E28">
        <w:rPr>
          <w:rFonts w:hint="eastAsia"/>
          <w:sz w:val="24"/>
        </w:rPr>
        <w:t>已编制</w:t>
      </w:r>
      <w:r>
        <w:rPr>
          <w:rFonts w:hint="eastAsia"/>
          <w:sz w:val="24"/>
        </w:rPr>
        <w:t>完成</w:t>
      </w:r>
      <w:r w:rsidRPr="00B04E28">
        <w:rPr>
          <w:rFonts w:hint="eastAsia"/>
          <w:sz w:val="24"/>
        </w:rPr>
        <w:t>，拟向生态环境主管部门报送环境影响报告书，现</w:t>
      </w:r>
      <w:r>
        <w:rPr>
          <w:rFonts w:hint="eastAsia"/>
          <w:sz w:val="24"/>
        </w:rPr>
        <w:t>山东瑞之康生物科技有限公司</w:t>
      </w:r>
      <w:r w:rsidRPr="00B04E28">
        <w:rPr>
          <w:rFonts w:hint="eastAsia"/>
          <w:sz w:val="24"/>
        </w:rPr>
        <w:t>将该建设项目环境影响评价公众参与情况公告如下：</w:t>
      </w:r>
    </w:p>
    <w:p w:rsidR="00953CB4" w:rsidRPr="00B04E28" w:rsidRDefault="00953CB4" w:rsidP="00953CB4">
      <w:pPr>
        <w:adjustRightInd w:val="0"/>
        <w:snapToGrid w:val="0"/>
        <w:spacing w:line="360" w:lineRule="auto"/>
        <w:ind w:firstLineChars="200" w:firstLine="482"/>
        <w:rPr>
          <w:b/>
          <w:sz w:val="24"/>
        </w:rPr>
      </w:pPr>
      <w:r w:rsidRPr="00B04E28">
        <w:rPr>
          <w:rFonts w:hint="eastAsia"/>
          <w:b/>
          <w:sz w:val="24"/>
        </w:rPr>
        <w:t>一、公众参与的过程、范围和内容</w:t>
      </w:r>
    </w:p>
    <w:p w:rsidR="00953CB4" w:rsidRPr="00B04E28" w:rsidRDefault="00953CB4" w:rsidP="00953CB4">
      <w:pPr>
        <w:adjustRightInd w:val="0"/>
        <w:snapToGrid w:val="0"/>
        <w:spacing w:line="360" w:lineRule="auto"/>
        <w:ind w:firstLine="480"/>
        <w:rPr>
          <w:sz w:val="24"/>
        </w:rPr>
      </w:pPr>
      <w:r w:rsidRPr="00B04E28">
        <w:rPr>
          <w:rFonts w:hint="eastAsia"/>
          <w:sz w:val="24"/>
          <w:szCs w:val="22"/>
          <w:lang w:val="zh-CN"/>
        </w:rPr>
        <w:t>拟建项目严格按照《环境影响评价公众参与办法》（生态环境部令第</w:t>
      </w:r>
      <w:r w:rsidRPr="00B04E28">
        <w:rPr>
          <w:sz w:val="24"/>
          <w:szCs w:val="22"/>
          <w:lang w:val="zh-CN"/>
        </w:rPr>
        <w:t>4</w:t>
      </w:r>
      <w:r w:rsidRPr="00B04E28">
        <w:rPr>
          <w:rFonts w:hint="eastAsia"/>
          <w:sz w:val="24"/>
          <w:szCs w:val="22"/>
          <w:lang w:val="zh-CN"/>
        </w:rPr>
        <w:t>号）的要求进行了多种形式的公众参与。于</w:t>
      </w:r>
      <w:r w:rsidRPr="00B04E28">
        <w:rPr>
          <w:sz w:val="24"/>
          <w:szCs w:val="22"/>
        </w:rPr>
        <w:t>202</w:t>
      </w:r>
      <w:r>
        <w:rPr>
          <w:sz w:val="24"/>
          <w:szCs w:val="22"/>
        </w:rPr>
        <w:t>3</w:t>
      </w:r>
      <w:r w:rsidRPr="00B04E28">
        <w:rPr>
          <w:rFonts w:hint="eastAsia"/>
          <w:sz w:val="24"/>
          <w:szCs w:val="22"/>
        </w:rPr>
        <w:t>年</w:t>
      </w:r>
      <w:r>
        <w:rPr>
          <w:sz w:val="24"/>
          <w:szCs w:val="22"/>
        </w:rPr>
        <w:t>6</w:t>
      </w:r>
      <w:r w:rsidRPr="00B04E28">
        <w:rPr>
          <w:rFonts w:hint="eastAsia"/>
          <w:sz w:val="24"/>
          <w:szCs w:val="22"/>
        </w:rPr>
        <w:t>月</w:t>
      </w:r>
      <w:r>
        <w:rPr>
          <w:rFonts w:hint="eastAsia"/>
          <w:sz w:val="24"/>
          <w:szCs w:val="22"/>
        </w:rPr>
        <w:t>25</w:t>
      </w:r>
      <w:r w:rsidRPr="00B04E28">
        <w:rPr>
          <w:rFonts w:hint="eastAsia"/>
          <w:sz w:val="24"/>
          <w:szCs w:val="22"/>
        </w:rPr>
        <w:t>日在鄄城县人民政府网站进行了公众参与启动公告</w:t>
      </w:r>
      <w:r w:rsidRPr="00B04E28">
        <w:rPr>
          <w:rFonts w:hint="eastAsia"/>
          <w:sz w:val="24"/>
          <w:szCs w:val="22"/>
          <w:lang w:val="zh-CN"/>
        </w:rPr>
        <w:t>，于</w:t>
      </w:r>
      <w:r w:rsidRPr="00B04E28">
        <w:rPr>
          <w:sz w:val="24"/>
          <w:szCs w:val="22"/>
          <w:lang w:val="zh-CN"/>
        </w:rPr>
        <w:t>202</w:t>
      </w:r>
      <w:r>
        <w:rPr>
          <w:sz w:val="24"/>
          <w:szCs w:val="22"/>
          <w:lang w:val="zh-CN"/>
        </w:rPr>
        <w:t>3</w:t>
      </w:r>
      <w:r w:rsidRPr="00B04E28">
        <w:rPr>
          <w:sz w:val="24"/>
          <w:szCs w:val="22"/>
          <w:lang w:val="zh-CN"/>
        </w:rPr>
        <w:t>年</w:t>
      </w:r>
      <w:r>
        <w:rPr>
          <w:sz w:val="24"/>
          <w:szCs w:val="22"/>
          <w:lang w:val="zh-CN"/>
        </w:rPr>
        <w:t>7</w:t>
      </w:r>
      <w:r w:rsidRPr="00B04E28">
        <w:rPr>
          <w:sz w:val="24"/>
          <w:szCs w:val="22"/>
          <w:lang w:val="zh-CN"/>
        </w:rPr>
        <w:t>月</w:t>
      </w:r>
      <w:r>
        <w:rPr>
          <w:rFonts w:hint="eastAsia"/>
          <w:sz w:val="24"/>
          <w:szCs w:val="22"/>
          <w:lang w:val="zh-CN"/>
        </w:rPr>
        <w:t>26</w:t>
      </w:r>
      <w:r w:rsidRPr="00B04E28">
        <w:rPr>
          <w:sz w:val="24"/>
          <w:szCs w:val="22"/>
          <w:lang w:val="zh-CN"/>
        </w:rPr>
        <w:t>日</w:t>
      </w:r>
      <w:r w:rsidRPr="00B04E28">
        <w:rPr>
          <w:sz w:val="24"/>
          <w:szCs w:val="22"/>
          <w:lang w:val="zh-CN"/>
        </w:rPr>
        <w:t>~202</w:t>
      </w:r>
      <w:r>
        <w:rPr>
          <w:sz w:val="24"/>
          <w:szCs w:val="22"/>
          <w:lang w:val="zh-CN"/>
        </w:rPr>
        <w:t>3</w:t>
      </w:r>
      <w:r w:rsidRPr="00B04E28">
        <w:rPr>
          <w:sz w:val="24"/>
          <w:szCs w:val="22"/>
          <w:lang w:val="zh-CN"/>
        </w:rPr>
        <w:t>年</w:t>
      </w:r>
      <w:r>
        <w:rPr>
          <w:rFonts w:hint="eastAsia"/>
          <w:sz w:val="24"/>
          <w:szCs w:val="22"/>
          <w:lang w:val="zh-CN"/>
        </w:rPr>
        <w:t>8</w:t>
      </w:r>
      <w:r w:rsidRPr="00B04E28">
        <w:rPr>
          <w:sz w:val="24"/>
          <w:szCs w:val="22"/>
          <w:lang w:val="zh-CN"/>
        </w:rPr>
        <w:t>月</w:t>
      </w:r>
      <w:r>
        <w:rPr>
          <w:rFonts w:hint="eastAsia"/>
          <w:sz w:val="24"/>
          <w:szCs w:val="22"/>
          <w:lang w:val="zh-CN"/>
        </w:rPr>
        <w:t>8</w:t>
      </w:r>
      <w:r w:rsidRPr="00B04E28">
        <w:rPr>
          <w:sz w:val="24"/>
          <w:szCs w:val="22"/>
          <w:lang w:val="zh-CN"/>
        </w:rPr>
        <w:t>日</w:t>
      </w:r>
      <w:r w:rsidRPr="00B04E28">
        <w:rPr>
          <w:rFonts w:hint="eastAsia"/>
          <w:sz w:val="24"/>
          <w:szCs w:val="22"/>
          <w:lang w:val="zh-CN"/>
        </w:rPr>
        <w:t>进行环评征求意见</w:t>
      </w:r>
      <w:proofErr w:type="gramStart"/>
      <w:r w:rsidRPr="00B04E28">
        <w:rPr>
          <w:rFonts w:hint="eastAsia"/>
          <w:sz w:val="24"/>
          <w:szCs w:val="22"/>
          <w:lang w:val="zh-CN"/>
        </w:rPr>
        <w:t>稿信息</w:t>
      </w:r>
      <w:proofErr w:type="gramEnd"/>
      <w:r w:rsidRPr="00B04E28">
        <w:rPr>
          <w:rFonts w:hint="eastAsia"/>
          <w:sz w:val="24"/>
          <w:szCs w:val="22"/>
          <w:lang w:val="zh-CN"/>
        </w:rPr>
        <w:t>公示，公开方式包括鄄城县人民政府网站、</w:t>
      </w:r>
      <w:r>
        <w:rPr>
          <w:rFonts w:hint="eastAsia"/>
          <w:sz w:val="24"/>
          <w:szCs w:val="22"/>
          <w:lang w:val="zh-CN"/>
        </w:rPr>
        <w:t>齐鲁晚报</w:t>
      </w:r>
      <w:r w:rsidRPr="00B04E28">
        <w:rPr>
          <w:rFonts w:hint="eastAsia"/>
          <w:sz w:val="24"/>
          <w:szCs w:val="22"/>
          <w:lang w:val="zh-CN"/>
        </w:rPr>
        <w:t>及张贴公示。</w:t>
      </w:r>
      <w:r w:rsidRPr="00B04E28">
        <w:rPr>
          <w:rFonts w:hint="eastAsia"/>
          <w:sz w:val="24"/>
        </w:rPr>
        <w:t>公示期间建设单位、评价单位未收到书面和电话等反馈信息。</w:t>
      </w:r>
      <w:proofErr w:type="gramStart"/>
      <w:r w:rsidRPr="00B04E28">
        <w:rPr>
          <w:rFonts w:hint="eastAsia"/>
          <w:sz w:val="24"/>
        </w:rPr>
        <w:t>本环评建议</w:t>
      </w:r>
      <w:proofErr w:type="gramEnd"/>
      <w:r w:rsidRPr="00B04E28">
        <w:rPr>
          <w:rFonts w:hint="eastAsia"/>
          <w:sz w:val="24"/>
        </w:rPr>
        <w:t>建设单位在项目建设过程中，加强环境管理，建设好企业的环保工程设施，使其对环境的不利影响降到最低，坚决处理好废气和污水，最大限度降低项目建设对大气和水环境的不利影响。</w:t>
      </w:r>
    </w:p>
    <w:p w:rsidR="00953CB4" w:rsidRPr="00B04E28" w:rsidRDefault="00953CB4" w:rsidP="00953CB4">
      <w:pPr>
        <w:adjustRightInd w:val="0"/>
        <w:snapToGrid w:val="0"/>
        <w:spacing w:line="360" w:lineRule="auto"/>
        <w:ind w:firstLineChars="200" w:firstLine="482"/>
        <w:rPr>
          <w:b/>
          <w:kern w:val="0"/>
          <w:sz w:val="24"/>
        </w:rPr>
      </w:pPr>
      <w:r w:rsidRPr="00B04E28">
        <w:rPr>
          <w:rFonts w:hint="eastAsia"/>
          <w:b/>
          <w:kern w:val="0"/>
          <w:sz w:val="24"/>
        </w:rPr>
        <w:t>二、环境影响报告书全文</w:t>
      </w:r>
    </w:p>
    <w:p w:rsidR="00953CB4" w:rsidRPr="00953CB4" w:rsidRDefault="00953CB4" w:rsidP="00953CB4">
      <w:pPr>
        <w:adjustRightInd w:val="0"/>
        <w:snapToGrid w:val="0"/>
        <w:spacing w:line="360" w:lineRule="auto"/>
        <w:ind w:firstLineChars="200" w:firstLine="480"/>
        <w:rPr>
          <w:rFonts w:hint="eastAsia"/>
          <w:sz w:val="24"/>
        </w:rPr>
      </w:pPr>
      <w:r w:rsidRPr="00953CB4">
        <w:rPr>
          <w:rFonts w:hint="eastAsia"/>
          <w:sz w:val="24"/>
        </w:rPr>
        <w:t>链接：</w:t>
      </w:r>
      <w:r w:rsidRPr="00953CB4">
        <w:rPr>
          <w:rFonts w:hint="eastAsia"/>
          <w:sz w:val="24"/>
        </w:rPr>
        <w:t xml:space="preserve">https://pan.baidu.com/s/1vOMkppXEhkq9NfISzfAhag </w:t>
      </w:r>
    </w:p>
    <w:p w:rsidR="00953CB4" w:rsidRPr="001C76AB" w:rsidRDefault="00953CB4" w:rsidP="00953CB4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953CB4">
        <w:rPr>
          <w:rFonts w:hint="eastAsia"/>
          <w:sz w:val="24"/>
        </w:rPr>
        <w:t>提取码：</w:t>
      </w:r>
      <w:r w:rsidRPr="00953CB4">
        <w:rPr>
          <w:rFonts w:hint="eastAsia"/>
          <w:sz w:val="24"/>
        </w:rPr>
        <w:t>r68c</w:t>
      </w:r>
    </w:p>
    <w:p w:rsidR="00953CB4" w:rsidRPr="00B04E28" w:rsidRDefault="00953CB4" w:rsidP="00953CB4">
      <w:pPr>
        <w:adjustRightInd w:val="0"/>
        <w:snapToGrid w:val="0"/>
        <w:spacing w:line="360" w:lineRule="auto"/>
        <w:ind w:firstLineChars="200" w:firstLine="482"/>
        <w:rPr>
          <w:b/>
          <w:kern w:val="0"/>
          <w:sz w:val="24"/>
        </w:rPr>
      </w:pPr>
      <w:r w:rsidRPr="00B04E28">
        <w:rPr>
          <w:rFonts w:hint="eastAsia"/>
          <w:b/>
          <w:kern w:val="0"/>
          <w:sz w:val="24"/>
        </w:rPr>
        <w:t>三、公众提出意见的方式和途径</w:t>
      </w:r>
    </w:p>
    <w:p w:rsidR="00953CB4" w:rsidRPr="00B04E28" w:rsidRDefault="00953CB4" w:rsidP="00953CB4">
      <w:pPr>
        <w:adjustRightInd w:val="0"/>
        <w:snapToGrid w:val="0"/>
        <w:spacing w:line="360" w:lineRule="auto"/>
        <w:ind w:firstLineChars="200" w:firstLine="480"/>
        <w:jc w:val="left"/>
        <w:rPr>
          <w:sz w:val="24"/>
        </w:rPr>
      </w:pPr>
      <w:r w:rsidRPr="00B04E28">
        <w:rPr>
          <w:rFonts w:hint="eastAsia"/>
          <w:sz w:val="24"/>
        </w:rPr>
        <w:t>本公示进行后十个工作日内，公众对拟建项目有环境保护意见的，依旧可通过电话、填写公众意见表、信件等方式向建设单位进行意见表述。</w:t>
      </w:r>
    </w:p>
    <w:p w:rsidR="00953CB4" w:rsidRPr="00A37B4B" w:rsidRDefault="00953CB4" w:rsidP="00953CB4">
      <w:pPr>
        <w:adjustRightInd w:val="0"/>
        <w:snapToGrid w:val="0"/>
        <w:spacing w:line="360" w:lineRule="auto"/>
        <w:ind w:leftChars="200" w:left="420"/>
        <w:jc w:val="left"/>
        <w:rPr>
          <w:sz w:val="24"/>
        </w:rPr>
      </w:pPr>
      <w:r w:rsidRPr="00A37B4B">
        <w:rPr>
          <w:rFonts w:hint="eastAsia"/>
          <w:sz w:val="24"/>
        </w:rPr>
        <w:t>可至</w:t>
      </w:r>
      <w:hyperlink r:id="rId7" w:history="1">
        <w:r w:rsidRPr="00A37B4B">
          <w:rPr>
            <w:rStyle w:val="a5"/>
            <w:sz w:val="24"/>
          </w:rPr>
          <w:t>http://www.mee.gov.cn/xxgk2018/xxgk/xxgk01/201810/t20181024_665329.html</w:t>
        </w:r>
      </w:hyperlink>
      <w:r w:rsidRPr="00A37B4B">
        <w:rPr>
          <w:rFonts w:hint="eastAsia"/>
          <w:sz w:val="24"/>
        </w:rPr>
        <w:t>下载附件</w:t>
      </w:r>
      <w:r w:rsidRPr="00A37B4B">
        <w:rPr>
          <w:rFonts w:hint="eastAsia"/>
          <w:sz w:val="24"/>
        </w:rPr>
        <w:t>1</w:t>
      </w:r>
      <w:r w:rsidRPr="00A37B4B">
        <w:rPr>
          <w:rFonts w:hint="eastAsia"/>
          <w:sz w:val="24"/>
        </w:rPr>
        <w:t>建设项目环境影响评价公众意见表进行填写</w:t>
      </w:r>
    </w:p>
    <w:p w:rsidR="00953CB4" w:rsidRPr="00A37B4B" w:rsidRDefault="00953CB4" w:rsidP="00953CB4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A37B4B">
        <w:rPr>
          <w:rFonts w:hint="eastAsia"/>
          <w:sz w:val="24"/>
        </w:rPr>
        <w:t>建设单位：</w:t>
      </w:r>
      <w:r>
        <w:rPr>
          <w:rFonts w:hint="eastAsia"/>
          <w:sz w:val="24"/>
        </w:rPr>
        <w:t>山东瑞之康生物科技有限公司</w:t>
      </w:r>
    </w:p>
    <w:p w:rsidR="00953CB4" w:rsidRPr="00A37B4B" w:rsidRDefault="00953CB4" w:rsidP="00953CB4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A37B4B">
        <w:rPr>
          <w:rFonts w:hint="eastAsia"/>
          <w:sz w:val="24"/>
        </w:rPr>
        <w:t>通信地址：鄄城县化工产业园区山东明康产业园管理有限公司原料药创新孵</w:t>
      </w:r>
      <w:r w:rsidRPr="00A37B4B">
        <w:rPr>
          <w:rFonts w:hint="eastAsia"/>
          <w:sz w:val="24"/>
        </w:rPr>
        <w:lastRenderedPageBreak/>
        <w:t>化园内</w:t>
      </w:r>
    </w:p>
    <w:p w:rsidR="004E15AF" w:rsidRDefault="00953CB4" w:rsidP="00953CB4">
      <w:pPr>
        <w:adjustRightInd w:val="0"/>
        <w:snapToGrid w:val="0"/>
        <w:spacing w:line="348" w:lineRule="auto"/>
        <w:ind w:firstLineChars="196" w:firstLine="470"/>
      </w:pPr>
      <w:r>
        <w:rPr>
          <w:color w:val="000000"/>
          <w:sz w:val="24"/>
        </w:rPr>
        <w:t>联系人：</w:t>
      </w:r>
      <w:r>
        <w:rPr>
          <w:rFonts w:hint="eastAsia"/>
          <w:color w:val="000000"/>
          <w:kern w:val="0"/>
          <w:sz w:val="24"/>
        </w:rPr>
        <w:t>韩</w:t>
      </w:r>
      <w:r>
        <w:rPr>
          <w:color w:val="000000"/>
          <w:kern w:val="0"/>
          <w:sz w:val="24"/>
        </w:rPr>
        <w:t>总</w:t>
      </w:r>
      <w:r>
        <w:rPr>
          <w:color w:val="000000"/>
          <w:sz w:val="24"/>
        </w:rPr>
        <w:t>     </w:t>
      </w:r>
      <w:r>
        <w:rPr>
          <w:color w:val="000000"/>
          <w:sz w:val="24"/>
        </w:rPr>
        <w:t>电话：</w:t>
      </w:r>
      <w:r>
        <w:rPr>
          <w:rFonts w:hint="eastAsia"/>
          <w:color w:val="000000"/>
          <w:kern w:val="0"/>
          <w:sz w:val="24"/>
        </w:rPr>
        <w:t>13</w:t>
      </w:r>
      <w:bookmarkStart w:id="0" w:name="_GoBack"/>
      <w:bookmarkEnd w:id="0"/>
      <w:r>
        <w:rPr>
          <w:rFonts w:hint="eastAsia"/>
          <w:color w:val="000000"/>
          <w:kern w:val="0"/>
          <w:sz w:val="24"/>
        </w:rPr>
        <w:t>705106262</w:t>
      </w:r>
    </w:p>
    <w:sectPr w:rsidR="004E15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727" w:rsidRDefault="00BB3727" w:rsidP="00953CB4">
      <w:r>
        <w:separator/>
      </w:r>
    </w:p>
  </w:endnote>
  <w:endnote w:type="continuationSeparator" w:id="0">
    <w:p w:rsidR="00BB3727" w:rsidRDefault="00BB3727" w:rsidP="00953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727" w:rsidRDefault="00BB3727" w:rsidP="00953CB4">
      <w:r>
        <w:separator/>
      </w:r>
    </w:p>
  </w:footnote>
  <w:footnote w:type="continuationSeparator" w:id="0">
    <w:p w:rsidR="00BB3727" w:rsidRDefault="00BB3727" w:rsidP="00953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FB3"/>
    <w:rsid w:val="004E15AF"/>
    <w:rsid w:val="007E2FB3"/>
    <w:rsid w:val="00953CB4"/>
    <w:rsid w:val="00BB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C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3C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3C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3C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3CB4"/>
    <w:rPr>
      <w:sz w:val="18"/>
      <w:szCs w:val="18"/>
    </w:rPr>
  </w:style>
  <w:style w:type="character" w:styleId="a5">
    <w:name w:val="Hyperlink"/>
    <w:basedOn w:val="a0"/>
    <w:uiPriority w:val="99"/>
    <w:unhideWhenUsed/>
    <w:rsid w:val="00953C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C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3C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3C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3C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3CB4"/>
    <w:rPr>
      <w:sz w:val="18"/>
      <w:szCs w:val="18"/>
    </w:rPr>
  </w:style>
  <w:style w:type="character" w:styleId="a5">
    <w:name w:val="Hyperlink"/>
    <w:basedOn w:val="a0"/>
    <w:uiPriority w:val="99"/>
    <w:unhideWhenUsed/>
    <w:rsid w:val="00953C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e.gov.cn/xxgk2018/xxgk/xxgk01/201810/t20181024_665329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147</Words>
  <Characters>840</Characters>
  <Application>Microsoft Office Word</Application>
  <DocSecurity>0</DocSecurity>
  <Lines>7</Lines>
  <Paragraphs>1</Paragraphs>
  <ScaleCrop>false</ScaleCrop>
  <Company>微软中国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2023-08-10T06:02:00Z</dcterms:created>
  <dcterms:modified xsi:type="dcterms:W3CDTF">2023-08-10T06:09:00Z</dcterms:modified>
</cp:coreProperties>
</file>