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pacing w:val="0"/>
          <w:sz w:val="32"/>
          <w:szCs w:val="32"/>
        </w:rPr>
        <w:t>   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鄄城县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公职律师统筹使用申请表</w:t>
      </w:r>
    </w:p>
    <w:bookmarkEnd w:id="0"/>
    <w:tbl>
      <w:tblPr>
        <w:tblStyle w:val="4"/>
        <w:tblW w:w="92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2216"/>
        <w:gridCol w:w="1850"/>
        <w:gridCol w:w="3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申请单位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拟使用时间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申请事由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及具体需求</w:t>
            </w:r>
          </w:p>
        </w:tc>
        <w:tc>
          <w:tcPr>
            <w:tcW w:w="77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主要领导签字：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4760" w:firstLineChars="170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盖章：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         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年 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9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司法局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80" w:firstLineChars="10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77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280" w:firstLineChars="100"/>
              <w:jc w:val="both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280" w:firstLineChars="100"/>
              <w:jc w:val="both"/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拟指派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single"/>
              </w:rPr>
              <w:t>             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（单位）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single"/>
              </w:rPr>
              <w:t>         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（公职律师）办理。         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280" w:firstLineChars="100"/>
              <w:jc w:val="center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                    盖章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156" w:leftChars="284" w:right="0" w:hanging="560" w:hangingChars="20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公职律师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本人意见</w:t>
            </w:r>
          </w:p>
        </w:tc>
        <w:tc>
          <w:tcPr>
            <w:tcW w:w="77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1120" w:firstLineChars="400"/>
              <w:jc w:val="both"/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签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字：   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4760" w:firstLineChars="1700"/>
              <w:jc w:val="both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 月 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4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公职律师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所在单位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80" w:firstLineChars="10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77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Style w:val="6"/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pacing w:val="0"/>
                <w:sz w:val="28"/>
                <w:szCs w:val="28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5040" w:firstLineChars="1800"/>
              <w:jc w:val="both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盖章：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          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年 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月 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sz w:val="28"/>
          <w:szCs w:val="28"/>
        </w:rPr>
        <w:t>（本表格一式三份，申请单位、公职律师所在单位、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  <w:t>县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</w:rPr>
        <w:t>司法局各留存一份）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MjIyMThmYjc0ZDZiMzk2MDlhYjUwODcwZTc2ODcifQ=="/>
  </w:docVars>
  <w:rsids>
    <w:rsidRoot w:val="33DC7629"/>
    <w:rsid w:val="33D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2024-02-22T09:15:00Z</dcterms:created>
  <dc:creator>No end</dc:creator>
  <cp:lastModifiedBy>No end</cp:lastModifiedBy>
  <dcterms:modified xsi:type="dcterms:W3CDTF">2024-02-22T09:15:47Z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254220CC3CF4415B9B677EBB0032775C_11</vt:lpwstr>
  </property>
</Properties>
</file>