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5D61B">
      <w:pPr>
        <w:spacing w:before="64" w:line="225" w:lineRule="auto"/>
        <w:ind w:left="385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鄄城县司法局</w:t>
      </w:r>
    </w:p>
    <w:p w14:paraId="4B82670E">
      <w:pPr>
        <w:spacing w:before="258" w:line="225" w:lineRule="auto"/>
        <w:ind w:left="321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行政处罚事项服务指南</w:t>
      </w:r>
    </w:p>
    <w:p w14:paraId="625C97F2">
      <w:pPr>
        <w:spacing w:before="145"/>
      </w:pPr>
    </w:p>
    <w:tbl>
      <w:tblPr>
        <w:tblStyle w:val="6"/>
        <w:tblW w:w="94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8056"/>
      </w:tblGrid>
      <w:tr w14:paraId="6A671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2" w:type="dxa"/>
            <w:tcBorders>
              <w:top w:val="single" w:color="000000" w:sz="2" w:space="0"/>
            </w:tcBorders>
            <w:vAlign w:val="top"/>
          </w:tcPr>
          <w:p w14:paraId="73376DAC">
            <w:pPr>
              <w:pStyle w:val="7"/>
              <w:spacing w:before="293" w:line="220" w:lineRule="auto"/>
              <w:ind w:left="228"/>
            </w:pPr>
            <w:r>
              <w:rPr>
                <w:spacing w:val="-3"/>
              </w:rPr>
              <w:t>案件来源</w:t>
            </w:r>
          </w:p>
        </w:tc>
        <w:tc>
          <w:tcPr>
            <w:tcW w:w="8056" w:type="dxa"/>
            <w:tcBorders>
              <w:top w:val="single" w:color="000000" w:sz="2" w:space="0"/>
            </w:tcBorders>
            <w:vAlign w:val="top"/>
          </w:tcPr>
          <w:p w14:paraId="16F886C4">
            <w:pPr>
              <w:pStyle w:val="7"/>
              <w:spacing w:before="294" w:line="219" w:lineRule="auto"/>
              <w:ind w:left="114"/>
            </w:pPr>
            <w:r>
              <w:rPr>
                <w:spacing w:val="-1"/>
              </w:rPr>
              <w:t>监督检查、投诉、举报、其他部门移送、上级交办</w:t>
            </w:r>
          </w:p>
        </w:tc>
      </w:tr>
      <w:tr w14:paraId="3C847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92" w:type="dxa"/>
            <w:vAlign w:val="top"/>
          </w:tcPr>
          <w:p w14:paraId="4C2BD7A0">
            <w:pPr>
              <w:pStyle w:val="7"/>
              <w:spacing w:before="145" w:line="221" w:lineRule="auto"/>
              <w:ind w:left="226"/>
            </w:pPr>
            <w:r>
              <w:rPr>
                <w:spacing w:val="-3"/>
              </w:rPr>
              <w:t>事项名称</w:t>
            </w:r>
          </w:p>
        </w:tc>
        <w:tc>
          <w:tcPr>
            <w:tcW w:w="8056" w:type="dxa"/>
            <w:vAlign w:val="top"/>
          </w:tcPr>
          <w:p w14:paraId="712354AB">
            <w:pPr>
              <w:pStyle w:val="7"/>
              <w:spacing w:before="145" w:line="221" w:lineRule="auto"/>
              <w:ind w:left="117"/>
            </w:pPr>
            <w:r>
              <w:rPr>
                <w:spacing w:val="-4"/>
              </w:rPr>
              <w:t>行政处罚</w:t>
            </w:r>
          </w:p>
        </w:tc>
      </w:tr>
      <w:tr w14:paraId="3B6BE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2" w:type="dxa"/>
            <w:vAlign w:val="top"/>
          </w:tcPr>
          <w:p w14:paraId="0E4D02CC">
            <w:pPr>
              <w:pStyle w:val="7"/>
              <w:spacing w:before="148" w:line="221" w:lineRule="auto"/>
              <w:ind w:left="232"/>
            </w:pPr>
            <w:r>
              <w:rPr>
                <w:spacing w:val="-4"/>
              </w:rPr>
              <w:t>实施主体</w:t>
            </w:r>
          </w:p>
        </w:tc>
        <w:tc>
          <w:tcPr>
            <w:tcW w:w="8056" w:type="dxa"/>
            <w:vAlign w:val="top"/>
          </w:tcPr>
          <w:p w14:paraId="27A2FB62">
            <w:pPr>
              <w:pStyle w:val="7"/>
              <w:spacing w:before="148" w:line="220" w:lineRule="auto"/>
              <w:ind w:left="116"/>
            </w:pPr>
            <w:r>
              <w:rPr>
                <w:spacing w:val="-3"/>
              </w:rPr>
              <w:t>鄄城县司法局</w:t>
            </w:r>
          </w:p>
        </w:tc>
      </w:tr>
      <w:tr w14:paraId="78DDB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392" w:type="dxa"/>
            <w:vAlign w:val="top"/>
          </w:tcPr>
          <w:p w14:paraId="3286C583">
            <w:pPr>
              <w:pStyle w:val="7"/>
              <w:spacing w:before="272" w:line="221" w:lineRule="auto"/>
              <w:ind w:left="231"/>
            </w:pPr>
            <w:r>
              <w:rPr>
                <w:spacing w:val="-4"/>
              </w:rPr>
              <w:t>受案范围</w:t>
            </w:r>
          </w:p>
        </w:tc>
        <w:tc>
          <w:tcPr>
            <w:tcW w:w="8056" w:type="dxa"/>
            <w:vAlign w:val="top"/>
          </w:tcPr>
          <w:p w14:paraId="0CFE0A5B">
            <w:pPr>
              <w:pStyle w:val="7"/>
              <w:spacing w:before="273" w:line="219" w:lineRule="auto"/>
              <w:ind w:left="116"/>
            </w:pPr>
            <w:r>
              <w:rPr>
                <w:spacing w:val="-1"/>
              </w:rPr>
              <w:t>鄄城县区域内发生的违反司法行政监督管理法律法规规章的行为</w:t>
            </w:r>
          </w:p>
        </w:tc>
      </w:tr>
      <w:tr w14:paraId="1FAE2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392" w:type="dxa"/>
            <w:vAlign w:val="top"/>
          </w:tcPr>
          <w:p w14:paraId="75FCDF02">
            <w:pPr>
              <w:spacing w:line="296" w:lineRule="auto"/>
              <w:rPr>
                <w:rFonts w:ascii="Arial"/>
                <w:sz w:val="21"/>
              </w:rPr>
            </w:pPr>
          </w:p>
          <w:p w14:paraId="02C0B36D">
            <w:pPr>
              <w:spacing w:line="297" w:lineRule="auto"/>
              <w:rPr>
                <w:rFonts w:ascii="Arial"/>
                <w:sz w:val="21"/>
              </w:rPr>
            </w:pPr>
          </w:p>
          <w:p w14:paraId="235E6197">
            <w:pPr>
              <w:spacing w:line="297" w:lineRule="auto"/>
              <w:rPr>
                <w:rFonts w:ascii="Arial"/>
                <w:sz w:val="21"/>
              </w:rPr>
            </w:pPr>
          </w:p>
          <w:p w14:paraId="64C8F387">
            <w:pPr>
              <w:pStyle w:val="7"/>
              <w:spacing w:before="78" w:line="219" w:lineRule="auto"/>
              <w:ind w:left="231"/>
            </w:pPr>
            <w:r>
              <w:rPr>
                <w:spacing w:val="-4"/>
              </w:rPr>
              <w:t>处罚依据</w:t>
            </w:r>
          </w:p>
        </w:tc>
        <w:tc>
          <w:tcPr>
            <w:tcW w:w="8056" w:type="dxa"/>
            <w:vAlign w:val="top"/>
          </w:tcPr>
          <w:p w14:paraId="28359DF4">
            <w:pPr>
              <w:spacing w:line="271" w:lineRule="auto"/>
              <w:rPr>
                <w:rFonts w:ascii="Arial"/>
                <w:sz w:val="21"/>
              </w:rPr>
            </w:pPr>
          </w:p>
          <w:p w14:paraId="411FC97A">
            <w:pPr>
              <w:pStyle w:val="7"/>
              <w:spacing w:before="78" w:line="237" w:lineRule="auto"/>
              <w:ind w:left="113" w:firstLine="5"/>
              <w:jc w:val="both"/>
            </w:pPr>
            <w:r>
              <w:t>《中华人民共和国行政处罚法》《律师法》》《律师和律师</w:t>
            </w:r>
            <w:r>
              <w:rPr>
                <w:spacing w:val="-1"/>
              </w:rPr>
              <w:t>事务所违法行为</w:t>
            </w:r>
            <w:r>
              <w:t xml:space="preserve"> </w:t>
            </w:r>
            <w:r>
              <w:rPr>
                <w:spacing w:val="-7"/>
              </w:rPr>
              <w:t>处罚办法》《律师执业管理办法》《山东省司法鉴定条例》《基层法律服务所</w:t>
            </w:r>
            <w:r>
              <w:rPr>
                <w:spacing w:val="4"/>
              </w:rPr>
              <w:t xml:space="preserve"> </w:t>
            </w:r>
            <w:r>
              <w:rPr>
                <w:spacing w:val="-20"/>
              </w:rPr>
              <w:t>管理办法》《基层法律服务工作者管理办法》《公证法》《山东省法治宣传教条育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例》等司法行政监督管理相关法律、法规、规章</w:t>
            </w:r>
          </w:p>
        </w:tc>
      </w:tr>
      <w:tr w14:paraId="4F0A3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92" w:type="dxa"/>
            <w:vAlign w:val="top"/>
          </w:tcPr>
          <w:p w14:paraId="04860C10">
            <w:pPr>
              <w:spacing w:line="270" w:lineRule="auto"/>
              <w:rPr>
                <w:rFonts w:ascii="Arial"/>
                <w:sz w:val="21"/>
              </w:rPr>
            </w:pPr>
          </w:p>
          <w:p w14:paraId="47D42ACE">
            <w:pPr>
              <w:pStyle w:val="7"/>
              <w:spacing w:before="78" w:line="221" w:lineRule="auto"/>
              <w:ind w:left="231"/>
            </w:pPr>
            <w:r>
              <w:rPr>
                <w:spacing w:val="-4"/>
              </w:rPr>
              <w:t>处罚流程</w:t>
            </w:r>
          </w:p>
        </w:tc>
        <w:tc>
          <w:tcPr>
            <w:tcW w:w="8056" w:type="dxa"/>
            <w:vAlign w:val="top"/>
          </w:tcPr>
          <w:p w14:paraId="740DCDDF">
            <w:pPr>
              <w:pStyle w:val="7"/>
              <w:spacing w:before="40" w:line="220" w:lineRule="auto"/>
              <w:ind w:left="117"/>
            </w:pPr>
            <w:r>
              <w:rPr>
                <w:spacing w:val="-4"/>
              </w:rPr>
              <w:t>见流程图</w:t>
            </w:r>
          </w:p>
        </w:tc>
      </w:tr>
      <w:tr w14:paraId="72747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1392" w:type="dxa"/>
            <w:vAlign w:val="top"/>
          </w:tcPr>
          <w:p w14:paraId="2390D2C0">
            <w:pPr>
              <w:spacing w:line="298" w:lineRule="auto"/>
              <w:rPr>
                <w:rFonts w:ascii="Arial"/>
                <w:sz w:val="21"/>
              </w:rPr>
            </w:pPr>
          </w:p>
          <w:p w14:paraId="75FB4CCE">
            <w:pPr>
              <w:spacing w:line="298" w:lineRule="auto"/>
              <w:rPr>
                <w:rFonts w:ascii="Arial"/>
                <w:sz w:val="21"/>
              </w:rPr>
            </w:pPr>
          </w:p>
          <w:p w14:paraId="7D3EF2F7">
            <w:pPr>
              <w:spacing w:line="298" w:lineRule="auto"/>
              <w:rPr>
                <w:rFonts w:ascii="Arial"/>
                <w:sz w:val="21"/>
              </w:rPr>
            </w:pPr>
          </w:p>
          <w:p w14:paraId="79AFE278">
            <w:pPr>
              <w:pStyle w:val="7"/>
              <w:spacing w:before="78" w:line="220" w:lineRule="auto"/>
              <w:ind w:left="231"/>
            </w:pPr>
            <w:r>
              <w:rPr>
                <w:spacing w:val="-4"/>
              </w:rPr>
              <w:t>办案期限</w:t>
            </w:r>
          </w:p>
        </w:tc>
        <w:tc>
          <w:tcPr>
            <w:tcW w:w="8056" w:type="dxa"/>
            <w:vAlign w:val="top"/>
          </w:tcPr>
          <w:p w14:paraId="0B981288">
            <w:pPr>
              <w:pStyle w:val="7"/>
              <w:spacing w:before="41" w:line="236" w:lineRule="auto"/>
              <w:ind w:left="113" w:right="74"/>
            </w:pPr>
            <w:r>
              <w:rPr>
                <w:spacing w:val="-2"/>
              </w:rPr>
              <w:t>适用一般程序办理的案件应当自立案之日起九十日内作出处理决</w:t>
            </w:r>
            <w:r>
              <w:rPr>
                <w:spacing w:val="-3"/>
              </w:rPr>
              <w:t>定。因案情</w:t>
            </w:r>
            <w:r>
              <w:t xml:space="preserve"> </w:t>
            </w:r>
            <w:r>
              <w:rPr>
                <w:spacing w:val="-2"/>
              </w:rPr>
              <w:t>复杂或者其他原因，不能在规定期限内作出处理决定的，经司法</w:t>
            </w:r>
            <w:r>
              <w:rPr>
                <w:spacing w:val="-3"/>
              </w:rPr>
              <w:t>行政部门负</w:t>
            </w:r>
            <w:r>
              <w:t xml:space="preserve"> </w:t>
            </w:r>
            <w:r>
              <w:rPr>
                <w:spacing w:val="-2"/>
              </w:rPr>
              <w:t>责人批准，可以延长三十日。案情特别复杂或者有其他特殊情况</w:t>
            </w:r>
            <w:r>
              <w:rPr>
                <w:spacing w:val="-3"/>
              </w:rPr>
              <w:t>，经延期仍</w:t>
            </w:r>
            <w:r>
              <w:t xml:space="preserve"> </w:t>
            </w:r>
            <w:r>
              <w:rPr>
                <w:spacing w:val="-2"/>
              </w:rPr>
              <w:t>不能作出处理决定的，应当由司法行政部门集体讨论决定是否继续延</w:t>
            </w:r>
            <w:r>
              <w:rPr>
                <w:spacing w:val="-3"/>
              </w:rPr>
              <w:t>期，决</w:t>
            </w:r>
            <w:r>
              <w:t xml:space="preserve"> </w:t>
            </w:r>
            <w:r>
              <w:rPr>
                <w:spacing w:val="-2"/>
              </w:rPr>
              <w:t>定继续延期的，应当同时确定延长的合理期限。案件处理过程中，中</w:t>
            </w:r>
            <w:r>
              <w:rPr>
                <w:spacing w:val="-3"/>
              </w:rPr>
              <w:t>止、听</w:t>
            </w:r>
            <w:r>
              <w:t xml:space="preserve"> </w:t>
            </w:r>
            <w:r>
              <w:rPr>
                <w:spacing w:val="-1"/>
              </w:rPr>
              <w:t>证、公告和检测、检验、检疫、鉴定等时间</w:t>
            </w:r>
            <w:r>
              <w:rPr>
                <w:spacing w:val="-2"/>
              </w:rPr>
              <w:t xml:space="preserve">不计入前款所指的案件办理期  </w:t>
            </w:r>
            <w:r>
              <w:rPr>
                <w:spacing w:val="-1"/>
              </w:rPr>
              <w:t>限，法律法规另有规定的，从其规定。</w:t>
            </w:r>
          </w:p>
        </w:tc>
      </w:tr>
      <w:tr w14:paraId="5B6FB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92" w:type="dxa"/>
            <w:vAlign w:val="top"/>
          </w:tcPr>
          <w:p w14:paraId="1FE3429E">
            <w:pPr>
              <w:spacing w:line="268" w:lineRule="auto"/>
              <w:rPr>
                <w:rFonts w:ascii="Arial"/>
                <w:sz w:val="21"/>
              </w:rPr>
            </w:pPr>
          </w:p>
          <w:p w14:paraId="10F3645E">
            <w:pPr>
              <w:pStyle w:val="7"/>
              <w:spacing w:before="78" w:line="220" w:lineRule="auto"/>
              <w:ind w:left="231"/>
            </w:pPr>
            <w:r>
              <w:rPr>
                <w:spacing w:val="-4"/>
              </w:rPr>
              <w:t>处罚种类</w:t>
            </w:r>
          </w:p>
        </w:tc>
        <w:tc>
          <w:tcPr>
            <w:tcW w:w="8056" w:type="dxa"/>
            <w:vAlign w:val="top"/>
          </w:tcPr>
          <w:p w14:paraId="1830AF2C">
            <w:pPr>
              <w:pStyle w:val="7"/>
              <w:spacing w:before="44" w:line="230" w:lineRule="auto"/>
              <w:ind w:left="115" w:right="16" w:firstLine="15"/>
            </w:pPr>
            <w:r>
              <w:rPr>
                <w:spacing w:val="-1"/>
              </w:rPr>
              <w:t>1、警示谈话  2、提出处罚建议 3、受委托调查 4、罚款 5、没收违法所得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6、责令停止违法活动 7、法律、行政法规规定的其他行政处罚。</w:t>
            </w:r>
          </w:p>
        </w:tc>
      </w:tr>
      <w:tr w14:paraId="1B482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92" w:type="dxa"/>
            <w:vAlign w:val="top"/>
          </w:tcPr>
          <w:p w14:paraId="6CB21247">
            <w:pPr>
              <w:pStyle w:val="7"/>
              <w:spacing w:before="162" w:line="231" w:lineRule="auto"/>
              <w:ind w:left="222" w:right="204" w:firstLine="14"/>
            </w:pPr>
            <w:r>
              <w:rPr>
                <w:spacing w:val="-7"/>
              </w:rPr>
              <w:t>当事人享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有的权利</w:t>
            </w:r>
          </w:p>
        </w:tc>
        <w:tc>
          <w:tcPr>
            <w:tcW w:w="8056" w:type="dxa"/>
            <w:vAlign w:val="top"/>
          </w:tcPr>
          <w:p w14:paraId="569F0806">
            <w:pPr>
              <w:pStyle w:val="7"/>
              <w:spacing w:before="44" w:line="230" w:lineRule="auto"/>
              <w:ind w:left="112" w:right="136" w:firstLine="18"/>
            </w:pPr>
            <w:r>
              <w:rPr>
                <w:spacing w:val="-1"/>
              </w:rPr>
              <w:t>1、知情权；2、确认权；3、申请回避权；4、陈述申辩权、听证权；5、行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政复议和行政诉讼权；6、获得赔偿权。</w:t>
            </w:r>
          </w:p>
        </w:tc>
      </w:tr>
      <w:tr w14:paraId="237D1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92" w:type="dxa"/>
            <w:vAlign w:val="top"/>
          </w:tcPr>
          <w:p w14:paraId="0BECE9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firstLine="238" w:firstLineChars="10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 w14:paraId="240605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firstLine="238" w:firstLineChars="10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救济渠道</w:t>
            </w:r>
          </w:p>
          <w:p w14:paraId="0775F405">
            <w:pPr>
              <w:pStyle w:val="7"/>
              <w:spacing w:before="162" w:line="231" w:lineRule="auto"/>
              <w:ind w:left="222" w:right="204" w:firstLine="14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56" w:type="dxa"/>
            <w:vAlign w:val="top"/>
          </w:tcPr>
          <w:p w14:paraId="6F81C2CE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行政复议</w:t>
            </w:r>
          </w:p>
          <w:p w14:paraId="1A78253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部门：鄄城县人民政府</w:t>
            </w:r>
          </w:p>
          <w:p w14:paraId="5403E01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righ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地址: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鄄城县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政务服务中心10楼</w:t>
            </w:r>
          </w:p>
          <w:p w14:paraId="7EC2F7C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righ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电话：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0530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-2982789</w:t>
            </w:r>
          </w:p>
          <w:p w14:paraId="727302F1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行政诉讼</w:t>
            </w:r>
          </w:p>
          <w:p w14:paraId="7FE1391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部门：鄄城县人民法院</w:t>
            </w:r>
          </w:p>
          <w:p w14:paraId="5207074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地址：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鄄城县陈王路东金山街北</w:t>
            </w:r>
          </w:p>
          <w:p w14:paraId="1D853A2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电话：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0530-2421370</w:t>
            </w:r>
          </w:p>
          <w:p w14:paraId="280ADF77">
            <w:pPr>
              <w:pStyle w:val="7"/>
              <w:spacing w:before="44" w:line="230" w:lineRule="auto"/>
              <w:ind w:left="112" w:right="136" w:firstLine="18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626E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92" w:type="dxa"/>
            <w:vAlign w:val="top"/>
          </w:tcPr>
          <w:p w14:paraId="7CF13351">
            <w:pPr>
              <w:pStyle w:val="7"/>
              <w:spacing w:before="211" w:line="220" w:lineRule="auto"/>
              <w:ind w:left="234"/>
            </w:pPr>
            <w:r>
              <w:rPr>
                <w:spacing w:val="-5"/>
              </w:rPr>
              <w:t>收费情况</w:t>
            </w:r>
          </w:p>
        </w:tc>
        <w:tc>
          <w:tcPr>
            <w:tcW w:w="8056" w:type="dxa"/>
            <w:vAlign w:val="top"/>
          </w:tcPr>
          <w:p w14:paraId="1A5413AB">
            <w:pPr>
              <w:pStyle w:val="7"/>
              <w:spacing w:before="211" w:line="220" w:lineRule="auto"/>
              <w:ind w:left="117"/>
            </w:pPr>
            <w:r>
              <w:rPr>
                <w:spacing w:val="-5"/>
              </w:rPr>
              <w:t>不收费</w:t>
            </w:r>
          </w:p>
        </w:tc>
      </w:tr>
      <w:tr w14:paraId="47E62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2" w:type="dxa"/>
            <w:vAlign w:val="top"/>
          </w:tcPr>
          <w:p w14:paraId="6B441229">
            <w:pPr>
              <w:pStyle w:val="7"/>
              <w:spacing w:before="318" w:line="219" w:lineRule="auto"/>
              <w:ind w:left="226"/>
            </w:pPr>
            <w:r>
              <w:rPr>
                <w:spacing w:val="-3"/>
              </w:rPr>
              <w:t>承办机构</w:t>
            </w:r>
          </w:p>
        </w:tc>
        <w:tc>
          <w:tcPr>
            <w:tcW w:w="8056" w:type="dxa"/>
            <w:vAlign w:val="top"/>
          </w:tcPr>
          <w:p w14:paraId="5E9E0C1B">
            <w:pPr>
              <w:pStyle w:val="7"/>
              <w:spacing w:before="318" w:line="219" w:lineRule="auto"/>
              <w:ind w:left="118"/>
            </w:pPr>
            <w:r>
              <w:rPr>
                <w:spacing w:val="-2"/>
              </w:rPr>
              <w:t>具有行政执法职能的业务科室</w:t>
            </w:r>
          </w:p>
        </w:tc>
      </w:tr>
      <w:tr w14:paraId="7637E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392" w:type="dxa"/>
            <w:vAlign w:val="top"/>
          </w:tcPr>
          <w:p w14:paraId="398F7C14">
            <w:pPr>
              <w:pStyle w:val="7"/>
              <w:spacing w:before="172" w:line="231" w:lineRule="auto"/>
              <w:ind w:left="489" w:right="204" w:hanging="267"/>
            </w:pPr>
            <w:r>
              <w:rPr>
                <w:spacing w:val="-3"/>
              </w:rPr>
              <w:t>监督投诉</w:t>
            </w:r>
            <w:r>
              <w:t xml:space="preserve"> </w:t>
            </w:r>
            <w:r>
              <w:rPr>
                <w:spacing w:val="-19"/>
              </w:rPr>
              <w:t>电话</w:t>
            </w:r>
          </w:p>
        </w:tc>
        <w:tc>
          <w:tcPr>
            <w:tcW w:w="8056" w:type="dxa"/>
            <w:vAlign w:val="top"/>
          </w:tcPr>
          <w:p w14:paraId="45FC81C5">
            <w:pPr>
              <w:spacing w:line="318" w:lineRule="auto"/>
              <w:rPr>
                <w:rFonts w:ascii="Arial"/>
                <w:sz w:val="21"/>
              </w:rPr>
            </w:pPr>
          </w:p>
          <w:p w14:paraId="3F6AAB3D">
            <w:pPr>
              <w:pStyle w:val="7"/>
              <w:spacing w:before="78" w:line="184" w:lineRule="auto"/>
              <w:ind w:left="115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0530-2</w:t>
            </w:r>
            <w:r>
              <w:rPr>
                <w:rFonts w:hint="eastAsia"/>
                <w:spacing w:val="-1"/>
                <w:lang w:val="en-US" w:eastAsia="zh-CN"/>
              </w:rPr>
              <w:t>323678</w:t>
            </w:r>
          </w:p>
        </w:tc>
      </w:tr>
    </w:tbl>
    <w:p w14:paraId="039D2B3A">
      <w:pPr>
        <w:rPr>
          <w:rFonts w:ascii="Arial"/>
          <w:sz w:val="21"/>
        </w:rPr>
      </w:pPr>
    </w:p>
    <w:p w14:paraId="3370AEE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191" w:right="1097" w:bottom="1382" w:left="1349" w:header="0" w:footer="1203" w:gutter="0"/>
          <w:cols w:space="720" w:num="1"/>
        </w:sectPr>
      </w:pPr>
    </w:p>
    <w:p w14:paraId="638630B8">
      <w:pPr>
        <w:spacing w:before="64" w:line="225" w:lineRule="auto"/>
        <w:ind w:left="37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鄄城县司法局</w:t>
      </w:r>
    </w:p>
    <w:p w14:paraId="0F5663FD">
      <w:pPr>
        <w:spacing w:line="259" w:lineRule="auto"/>
        <w:rPr>
          <w:rFonts w:ascii="Arial"/>
          <w:sz w:val="21"/>
        </w:rPr>
      </w:pPr>
    </w:p>
    <w:p w14:paraId="3474D2B3">
      <w:pPr>
        <w:spacing w:before="100" w:line="225" w:lineRule="auto"/>
        <w:ind w:left="29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行政检查事项服务指南</w:t>
      </w:r>
    </w:p>
    <w:p w14:paraId="3BFD4402">
      <w:pPr>
        <w:spacing w:before="51"/>
      </w:pPr>
    </w:p>
    <w:p w14:paraId="14CB3B90">
      <w:pPr>
        <w:spacing w:before="51"/>
      </w:pPr>
    </w:p>
    <w:tbl>
      <w:tblPr>
        <w:tblStyle w:val="6"/>
        <w:tblW w:w="93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7370"/>
      </w:tblGrid>
      <w:tr w14:paraId="46EC5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988" w:type="dxa"/>
            <w:vAlign w:val="top"/>
          </w:tcPr>
          <w:p w14:paraId="40F739D7">
            <w:pPr>
              <w:pStyle w:val="7"/>
              <w:spacing w:before="257" w:line="221" w:lineRule="auto"/>
              <w:ind w:left="521"/>
            </w:pPr>
            <w:r>
              <w:rPr>
                <w:spacing w:val="-3"/>
              </w:rPr>
              <w:t>事项名称</w:t>
            </w:r>
          </w:p>
        </w:tc>
        <w:tc>
          <w:tcPr>
            <w:tcW w:w="7370" w:type="dxa"/>
            <w:vAlign w:val="top"/>
          </w:tcPr>
          <w:p w14:paraId="225A1972">
            <w:pPr>
              <w:pStyle w:val="7"/>
              <w:spacing w:before="257" w:line="220" w:lineRule="auto"/>
              <w:ind w:left="116"/>
            </w:pPr>
            <w:r>
              <w:rPr>
                <w:spacing w:val="-4"/>
              </w:rPr>
              <w:t>行政检查</w:t>
            </w:r>
          </w:p>
        </w:tc>
      </w:tr>
      <w:tr w14:paraId="37631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88" w:type="dxa"/>
            <w:vAlign w:val="top"/>
          </w:tcPr>
          <w:p w14:paraId="1021BAE2">
            <w:pPr>
              <w:pStyle w:val="7"/>
              <w:spacing w:before="237" w:line="221" w:lineRule="auto"/>
              <w:ind w:left="527"/>
            </w:pPr>
            <w:r>
              <w:rPr>
                <w:spacing w:val="-4"/>
              </w:rPr>
              <w:t>实施主体</w:t>
            </w:r>
          </w:p>
        </w:tc>
        <w:tc>
          <w:tcPr>
            <w:tcW w:w="7370" w:type="dxa"/>
            <w:vAlign w:val="top"/>
          </w:tcPr>
          <w:p w14:paraId="2A3E4CFE">
            <w:pPr>
              <w:pStyle w:val="7"/>
              <w:spacing w:before="237" w:line="220" w:lineRule="auto"/>
              <w:ind w:left="115"/>
            </w:pPr>
            <w:r>
              <w:rPr>
                <w:spacing w:val="-3"/>
              </w:rPr>
              <w:t>鄄城县司法局</w:t>
            </w:r>
          </w:p>
        </w:tc>
      </w:tr>
      <w:tr w14:paraId="22E2C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8" w:type="dxa"/>
            <w:vAlign w:val="top"/>
          </w:tcPr>
          <w:p w14:paraId="68355334">
            <w:pPr>
              <w:pStyle w:val="7"/>
              <w:spacing w:before="252" w:line="220" w:lineRule="auto"/>
              <w:ind w:left="521"/>
            </w:pPr>
            <w:r>
              <w:rPr>
                <w:spacing w:val="-3"/>
              </w:rPr>
              <w:t>检查范围</w:t>
            </w:r>
          </w:p>
        </w:tc>
        <w:tc>
          <w:tcPr>
            <w:tcW w:w="7370" w:type="dxa"/>
            <w:vAlign w:val="top"/>
          </w:tcPr>
          <w:p w14:paraId="533D2F83">
            <w:pPr>
              <w:pStyle w:val="7"/>
              <w:spacing w:before="252" w:line="220" w:lineRule="auto"/>
              <w:ind w:left="116"/>
            </w:pPr>
            <w:r>
              <w:rPr>
                <w:spacing w:val="-2"/>
              </w:rPr>
              <w:t>行政管理相对人</w:t>
            </w:r>
          </w:p>
        </w:tc>
      </w:tr>
      <w:tr w14:paraId="48CDD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1988" w:type="dxa"/>
            <w:vAlign w:val="top"/>
          </w:tcPr>
          <w:p w14:paraId="282A5551">
            <w:pPr>
              <w:spacing w:line="253" w:lineRule="auto"/>
              <w:rPr>
                <w:rFonts w:ascii="Arial"/>
                <w:sz w:val="21"/>
              </w:rPr>
            </w:pPr>
          </w:p>
          <w:p w14:paraId="26FF1D43">
            <w:pPr>
              <w:spacing w:line="254" w:lineRule="auto"/>
              <w:rPr>
                <w:rFonts w:ascii="Arial"/>
                <w:sz w:val="21"/>
              </w:rPr>
            </w:pPr>
          </w:p>
          <w:p w14:paraId="084E0035">
            <w:pPr>
              <w:spacing w:line="254" w:lineRule="auto"/>
              <w:rPr>
                <w:rFonts w:ascii="Arial"/>
                <w:sz w:val="21"/>
              </w:rPr>
            </w:pPr>
          </w:p>
          <w:p w14:paraId="3441F4DB">
            <w:pPr>
              <w:spacing w:line="254" w:lineRule="auto"/>
              <w:rPr>
                <w:rFonts w:ascii="Arial"/>
                <w:sz w:val="21"/>
              </w:rPr>
            </w:pPr>
          </w:p>
          <w:p w14:paraId="4AC7EF19">
            <w:pPr>
              <w:spacing w:line="254" w:lineRule="auto"/>
              <w:rPr>
                <w:rFonts w:ascii="Arial"/>
                <w:sz w:val="21"/>
              </w:rPr>
            </w:pPr>
          </w:p>
          <w:p w14:paraId="5BB4D70A">
            <w:pPr>
              <w:spacing w:line="254" w:lineRule="auto"/>
              <w:rPr>
                <w:rFonts w:ascii="Arial"/>
                <w:sz w:val="21"/>
              </w:rPr>
            </w:pPr>
          </w:p>
          <w:p w14:paraId="4A53AE7A">
            <w:pPr>
              <w:pStyle w:val="7"/>
              <w:spacing w:before="78" w:line="219" w:lineRule="auto"/>
              <w:ind w:left="521"/>
            </w:pPr>
            <w:r>
              <w:rPr>
                <w:spacing w:val="-3"/>
              </w:rPr>
              <w:t>检查依据</w:t>
            </w:r>
          </w:p>
        </w:tc>
        <w:tc>
          <w:tcPr>
            <w:tcW w:w="7370" w:type="dxa"/>
            <w:vAlign w:val="top"/>
          </w:tcPr>
          <w:p w14:paraId="09086F5E">
            <w:pPr>
              <w:spacing w:line="300" w:lineRule="auto"/>
              <w:rPr>
                <w:rFonts w:ascii="Arial"/>
                <w:sz w:val="21"/>
              </w:rPr>
            </w:pPr>
          </w:p>
          <w:p w14:paraId="107B45AE">
            <w:pPr>
              <w:spacing w:line="300" w:lineRule="auto"/>
              <w:rPr>
                <w:rFonts w:ascii="Arial"/>
                <w:sz w:val="21"/>
              </w:rPr>
            </w:pPr>
          </w:p>
          <w:p w14:paraId="3E7D4DF6">
            <w:pPr>
              <w:spacing w:line="300" w:lineRule="auto"/>
              <w:rPr>
                <w:rFonts w:ascii="Arial"/>
                <w:sz w:val="21"/>
              </w:rPr>
            </w:pPr>
          </w:p>
          <w:p w14:paraId="2954A076">
            <w:pPr>
              <w:pStyle w:val="7"/>
              <w:spacing w:before="78" w:line="238" w:lineRule="auto"/>
              <w:ind w:left="112" w:right="82" w:firstLine="5"/>
              <w:jc w:val="both"/>
            </w:pPr>
            <w:r>
              <w:rPr>
                <w:spacing w:val="-2"/>
              </w:rPr>
              <w:t>《律师法》》《律师和律师事务所违法行为处罚办法》《律师执业管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理办法》《山东省司法鉴定条例》《基层法律服务所管理办法》《基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层法律服务工作者管理办法》《公证法》《山东省法治宣传教育条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例》等司法行政监督管理相关法律、法规、</w:t>
            </w:r>
            <w:r>
              <w:rPr>
                <w:spacing w:val="-6"/>
              </w:rPr>
              <w:t>规章</w:t>
            </w:r>
          </w:p>
        </w:tc>
      </w:tr>
      <w:tr w14:paraId="062AC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988" w:type="dxa"/>
            <w:vAlign w:val="top"/>
          </w:tcPr>
          <w:p w14:paraId="18B8AEA0">
            <w:pPr>
              <w:spacing w:line="256" w:lineRule="auto"/>
              <w:rPr>
                <w:rFonts w:ascii="Arial"/>
                <w:sz w:val="21"/>
              </w:rPr>
            </w:pPr>
          </w:p>
          <w:p w14:paraId="376FA3A2">
            <w:pPr>
              <w:pStyle w:val="7"/>
              <w:spacing w:before="78" w:line="220" w:lineRule="auto"/>
              <w:ind w:left="521"/>
            </w:pPr>
            <w:r>
              <w:rPr>
                <w:spacing w:val="-3"/>
              </w:rPr>
              <w:t>检查流程</w:t>
            </w:r>
          </w:p>
        </w:tc>
        <w:tc>
          <w:tcPr>
            <w:tcW w:w="7370" w:type="dxa"/>
            <w:vAlign w:val="top"/>
          </w:tcPr>
          <w:p w14:paraId="01D8372E">
            <w:pPr>
              <w:spacing w:line="256" w:lineRule="auto"/>
              <w:rPr>
                <w:rFonts w:ascii="Arial"/>
                <w:sz w:val="21"/>
              </w:rPr>
            </w:pPr>
          </w:p>
          <w:p w14:paraId="29EF97BD">
            <w:pPr>
              <w:pStyle w:val="7"/>
              <w:spacing w:before="78" w:line="220" w:lineRule="auto"/>
              <w:ind w:left="116"/>
            </w:pPr>
            <w:r>
              <w:rPr>
                <w:spacing w:val="-4"/>
              </w:rPr>
              <w:t>见流程图</w:t>
            </w:r>
          </w:p>
        </w:tc>
      </w:tr>
      <w:tr w14:paraId="11DC6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8" w:type="dxa"/>
            <w:vAlign w:val="top"/>
          </w:tcPr>
          <w:p w14:paraId="36636A83">
            <w:pPr>
              <w:pStyle w:val="7"/>
              <w:spacing w:before="249" w:line="220" w:lineRule="auto"/>
              <w:ind w:left="521"/>
            </w:pPr>
            <w:r>
              <w:rPr>
                <w:spacing w:val="-3"/>
              </w:rPr>
              <w:t>检查方式</w:t>
            </w:r>
          </w:p>
        </w:tc>
        <w:tc>
          <w:tcPr>
            <w:tcW w:w="7370" w:type="dxa"/>
            <w:vAlign w:val="top"/>
          </w:tcPr>
          <w:p w14:paraId="0D637A76">
            <w:pPr>
              <w:pStyle w:val="7"/>
              <w:spacing w:before="249" w:line="219" w:lineRule="auto"/>
              <w:ind w:left="117"/>
            </w:pPr>
            <w:r>
              <w:rPr>
                <w:spacing w:val="-2"/>
              </w:rPr>
              <w:t>书面检查、现场检查、抽查</w:t>
            </w:r>
          </w:p>
        </w:tc>
      </w:tr>
      <w:tr w14:paraId="7A360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88" w:type="dxa"/>
            <w:vAlign w:val="top"/>
          </w:tcPr>
          <w:p w14:paraId="6037B72D">
            <w:pPr>
              <w:spacing w:line="283" w:lineRule="auto"/>
              <w:rPr>
                <w:rFonts w:ascii="Arial"/>
                <w:sz w:val="21"/>
              </w:rPr>
            </w:pPr>
          </w:p>
          <w:p w14:paraId="6517AF59">
            <w:pPr>
              <w:pStyle w:val="7"/>
              <w:spacing w:before="78" w:line="220" w:lineRule="auto"/>
              <w:ind w:left="521"/>
            </w:pPr>
            <w:r>
              <w:rPr>
                <w:spacing w:val="-3"/>
              </w:rPr>
              <w:t>检查期限</w:t>
            </w:r>
          </w:p>
        </w:tc>
        <w:tc>
          <w:tcPr>
            <w:tcW w:w="7370" w:type="dxa"/>
            <w:vAlign w:val="top"/>
          </w:tcPr>
          <w:p w14:paraId="636E772D">
            <w:pPr>
              <w:spacing w:line="283" w:lineRule="auto"/>
              <w:rPr>
                <w:rFonts w:ascii="Arial"/>
                <w:sz w:val="21"/>
              </w:rPr>
            </w:pPr>
          </w:p>
          <w:p w14:paraId="02662AE1">
            <w:pPr>
              <w:pStyle w:val="7"/>
              <w:spacing w:before="78" w:line="219" w:lineRule="auto"/>
              <w:ind w:left="114"/>
            </w:pPr>
            <w:r>
              <w:rPr>
                <w:spacing w:val="-1"/>
              </w:rPr>
              <w:t>依据法律、法规、规章及检查方案等规定的时限</w:t>
            </w:r>
          </w:p>
        </w:tc>
      </w:tr>
      <w:tr w14:paraId="70876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88" w:type="dxa"/>
            <w:vAlign w:val="top"/>
          </w:tcPr>
          <w:p w14:paraId="2F1ADC51">
            <w:pPr>
              <w:spacing w:line="256" w:lineRule="auto"/>
              <w:rPr>
                <w:rFonts w:ascii="Arial"/>
                <w:sz w:val="21"/>
              </w:rPr>
            </w:pPr>
          </w:p>
          <w:p w14:paraId="68F11EE6">
            <w:pPr>
              <w:pStyle w:val="7"/>
              <w:spacing w:before="78" w:line="222" w:lineRule="auto"/>
              <w:ind w:left="529"/>
            </w:pPr>
            <w:r>
              <w:rPr>
                <w:spacing w:val="-5"/>
              </w:rPr>
              <w:t>公开方式</w:t>
            </w:r>
          </w:p>
        </w:tc>
        <w:tc>
          <w:tcPr>
            <w:tcW w:w="7370" w:type="dxa"/>
            <w:vAlign w:val="top"/>
          </w:tcPr>
          <w:p w14:paraId="377AA9EC">
            <w:pPr>
              <w:spacing w:line="257" w:lineRule="auto"/>
              <w:rPr>
                <w:rFonts w:ascii="Arial"/>
                <w:sz w:val="21"/>
              </w:rPr>
            </w:pPr>
          </w:p>
          <w:p w14:paraId="3B412A33">
            <w:pPr>
              <w:pStyle w:val="7"/>
              <w:spacing w:before="78" w:line="219" w:lineRule="auto"/>
              <w:ind w:left="114"/>
            </w:pPr>
            <w:r>
              <w:rPr>
                <w:spacing w:val="-2"/>
              </w:rPr>
              <w:t>依规定公开检查结果</w:t>
            </w:r>
          </w:p>
        </w:tc>
      </w:tr>
      <w:tr w14:paraId="3FFDD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88" w:type="dxa"/>
            <w:vAlign w:val="top"/>
          </w:tcPr>
          <w:p w14:paraId="200363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firstLine="238" w:firstLineChars="10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 w14:paraId="3E74F7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firstLine="238" w:firstLineChars="100"/>
              <w:jc w:val="both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救济渠道</w:t>
            </w:r>
          </w:p>
          <w:p w14:paraId="1FCD4801">
            <w:pPr>
              <w:pStyle w:val="7"/>
              <w:spacing w:before="162" w:line="231" w:lineRule="auto"/>
              <w:ind w:left="222" w:leftChars="0" w:right="204" w:rightChars="0" w:firstLine="14" w:firstLineChars="0"/>
              <w:rPr>
                <w:spacing w:val="-5"/>
              </w:rPr>
            </w:pPr>
          </w:p>
        </w:tc>
        <w:tc>
          <w:tcPr>
            <w:tcW w:w="7370" w:type="dxa"/>
            <w:vAlign w:val="top"/>
          </w:tcPr>
          <w:p w14:paraId="1A61295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1.行政复议</w:t>
            </w:r>
          </w:p>
          <w:p w14:paraId="3D0DD6E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部门：鄄城县人民政府</w:t>
            </w:r>
          </w:p>
          <w:p w14:paraId="413F26D4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地址: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鄄城县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政务服务中心10楼</w:t>
            </w:r>
          </w:p>
          <w:p w14:paraId="42299FF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电话：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0530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982789.</w:t>
            </w:r>
          </w:p>
          <w:p w14:paraId="37948C7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行政诉讼</w:t>
            </w:r>
          </w:p>
          <w:p w14:paraId="7C74437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部门：鄄城县人民法院</w:t>
            </w:r>
          </w:p>
          <w:p w14:paraId="50F9F1B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地址：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鄄城县陈王路东金山街北</w:t>
            </w:r>
          </w:p>
          <w:p w14:paraId="389E6DB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电话：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0530-2421370</w:t>
            </w:r>
          </w:p>
          <w:p w14:paraId="1FC57AEF">
            <w:pPr>
              <w:pStyle w:val="7"/>
              <w:spacing w:before="44" w:line="230" w:lineRule="auto"/>
              <w:ind w:left="112" w:leftChars="0" w:right="136" w:rightChars="0" w:firstLine="18" w:firstLineChars="0"/>
              <w:rPr>
                <w:spacing w:val="-2"/>
              </w:rPr>
            </w:pPr>
          </w:p>
        </w:tc>
      </w:tr>
      <w:tr w14:paraId="1E1EC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988" w:type="dxa"/>
            <w:vAlign w:val="top"/>
          </w:tcPr>
          <w:p w14:paraId="6FFC0771">
            <w:pPr>
              <w:spacing w:line="375" w:lineRule="auto"/>
              <w:rPr>
                <w:rFonts w:ascii="Arial"/>
                <w:sz w:val="21"/>
              </w:rPr>
            </w:pPr>
          </w:p>
          <w:p w14:paraId="613BB4CE">
            <w:pPr>
              <w:pStyle w:val="7"/>
              <w:spacing w:before="78" w:line="219" w:lineRule="auto"/>
              <w:ind w:left="521"/>
            </w:pPr>
            <w:r>
              <w:rPr>
                <w:spacing w:val="-3"/>
              </w:rPr>
              <w:t>承办机构</w:t>
            </w:r>
          </w:p>
        </w:tc>
        <w:tc>
          <w:tcPr>
            <w:tcW w:w="7370" w:type="dxa"/>
            <w:vAlign w:val="top"/>
          </w:tcPr>
          <w:p w14:paraId="3FA02998">
            <w:pPr>
              <w:spacing w:line="375" w:lineRule="auto"/>
              <w:rPr>
                <w:rFonts w:ascii="Arial"/>
                <w:sz w:val="21"/>
              </w:rPr>
            </w:pPr>
          </w:p>
          <w:p w14:paraId="3D999BA0">
            <w:pPr>
              <w:pStyle w:val="7"/>
              <w:spacing w:before="78" w:line="219" w:lineRule="auto"/>
              <w:ind w:left="117"/>
            </w:pPr>
            <w:r>
              <w:rPr>
                <w:spacing w:val="-2"/>
              </w:rPr>
              <w:t>具有行政执法职能的业务科室</w:t>
            </w:r>
          </w:p>
        </w:tc>
      </w:tr>
      <w:tr w14:paraId="13200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988" w:type="dxa"/>
            <w:vAlign w:val="top"/>
          </w:tcPr>
          <w:p w14:paraId="2226D062">
            <w:pPr>
              <w:spacing w:line="376" w:lineRule="auto"/>
              <w:rPr>
                <w:rFonts w:ascii="Arial"/>
                <w:sz w:val="21"/>
              </w:rPr>
            </w:pPr>
          </w:p>
          <w:p w14:paraId="2CEEBF2D">
            <w:pPr>
              <w:pStyle w:val="7"/>
              <w:spacing w:before="78" w:line="221" w:lineRule="auto"/>
              <w:ind w:left="301"/>
            </w:pPr>
            <w:r>
              <w:rPr>
                <w:spacing w:val="-2"/>
              </w:rPr>
              <w:t>监督投诉电话</w:t>
            </w:r>
          </w:p>
        </w:tc>
        <w:tc>
          <w:tcPr>
            <w:tcW w:w="7370" w:type="dxa"/>
            <w:vAlign w:val="top"/>
          </w:tcPr>
          <w:p w14:paraId="05E8B7C1">
            <w:pPr>
              <w:spacing w:line="412" w:lineRule="auto"/>
              <w:rPr>
                <w:rFonts w:ascii="Arial"/>
                <w:sz w:val="21"/>
              </w:rPr>
            </w:pPr>
          </w:p>
          <w:p w14:paraId="31A37DE9">
            <w:pPr>
              <w:pStyle w:val="7"/>
              <w:spacing w:before="78" w:line="184" w:lineRule="auto"/>
              <w:ind w:left="114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0530-2</w:t>
            </w:r>
            <w:r>
              <w:rPr>
                <w:rFonts w:hint="eastAsia"/>
                <w:spacing w:val="-1"/>
                <w:lang w:val="en-US" w:eastAsia="zh-CN"/>
              </w:rPr>
              <w:t>323678</w:t>
            </w:r>
            <w:bookmarkStart w:id="0" w:name="_GoBack"/>
            <w:bookmarkEnd w:id="0"/>
          </w:p>
        </w:tc>
      </w:tr>
    </w:tbl>
    <w:p w14:paraId="3F1AC67B">
      <w:pPr>
        <w:rPr>
          <w:rFonts w:ascii="Arial"/>
          <w:sz w:val="21"/>
        </w:rPr>
      </w:pPr>
    </w:p>
    <w:p w14:paraId="613FDE6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172" w:right="1151" w:bottom="1382" w:left="1385" w:header="0" w:footer="1203" w:gutter="0"/>
          <w:cols w:space="720" w:num="1"/>
        </w:sectPr>
      </w:pPr>
    </w:p>
    <w:p w14:paraId="6470554B">
      <w:pPr>
        <w:spacing w:before="81" w:line="239" w:lineRule="auto"/>
        <w:ind w:left="241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鄄城县司法局行政处罚流程</w:t>
      </w:r>
    </w:p>
    <w:p w14:paraId="5CD76477">
      <w:pPr>
        <w:spacing w:before="1" w:line="222" w:lineRule="auto"/>
        <w:ind w:left="4628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图</w:t>
      </w:r>
    </w:p>
    <w:p w14:paraId="5DA364B7">
      <w:pPr>
        <w:spacing w:line="248" w:lineRule="auto"/>
        <w:rPr>
          <w:rFonts w:ascii="Arial"/>
          <w:sz w:val="21"/>
        </w:rPr>
      </w:pPr>
    </w:p>
    <w:p w14:paraId="5F053476">
      <w:pPr>
        <w:spacing w:line="248" w:lineRule="auto"/>
        <w:rPr>
          <w:rFonts w:ascii="Arial"/>
          <w:sz w:val="21"/>
        </w:rPr>
      </w:pPr>
    </w:p>
    <w:p w14:paraId="418C6B64">
      <w:pPr>
        <w:spacing w:line="248" w:lineRule="auto"/>
        <w:rPr>
          <w:rFonts w:ascii="Arial"/>
          <w:sz w:val="21"/>
        </w:rPr>
      </w:pPr>
    </w:p>
    <w:p w14:paraId="3C304508">
      <w:pPr>
        <w:spacing w:line="248" w:lineRule="auto"/>
        <w:rPr>
          <w:rFonts w:ascii="Arial"/>
          <w:sz w:val="21"/>
        </w:rPr>
      </w:pPr>
    </w:p>
    <w:p w14:paraId="4F4742A2">
      <w:pPr>
        <w:spacing w:line="5544" w:lineRule="exact"/>
      </w:pPr>
      <w:r>
        <w:rPr>
          <w:position w:val="-110"/>
        </w:rPr>
        <w:drawing>
          <wp:inline distT="0" distB="0" distL="0" distR="0">
            <wp:extent cx="6200775" cy="35204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115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BA51">
      <w:pPr>
        <w:spacing w:line="5544" w:lineRule="exact"/>
        <w:sectPr>
          <w:footerReference r:id="rId7" w:type="default"/>
          <w:pgSz w:w="11910" w:h="16840"/>
          <w:pgMar w:top="1137" w:right="800" w:bottom="1382" w:left="1343" w:header="0" w:footer="1203" w:gutter="0"/>
          <w:cols w:space="720" w:num="1"/>
        </w:sectPr>
      </w:pPr>
    </w:p>
    <w:p w14:paraId="661AAABF">
      <w:pPr>
        <w:spacing w:before="82" w:line="221" w:lineRule="auto"/>
        <w:ind w:left="341"/>
        <w:rPr>
          <w:rFonts w:ascii="黑体" w:hAnsi="黑体" w:eastAsia="黑体" w:cs="黑体"/>
          <w:sz w:val="40"/>
          <w:szCs w:val="40"/>
        </w:rPr>
      </w:pPr>
      <w:r>
        <w:pict>
          <v:shape id="_x0000_s1026" o:spid="_x0000_s1026" o:spt="202" type="#_x0000_t202" style="position:absolute;left:0pt;margin-left:417.35pt;margin-top:292.7pt;height:72.85pt;width:14.1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D60AF3B">
                  <w:pPr>
                    <w:pStyle w:val="2"/>
                    <w:spacing w:before="20" w:line="216" w:lineRule="auto"/>
                    <w:ind w:left="20"/>
                  </w:pPr>
                  <w:r>
                    <w:rPr>
                      <w:spacing w:val="7"/>
                    </w:rPr>
                    <w:t>无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7"/>
                    </w:rPr>
                    <w:t>违 法 行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7"/>
                    </w:rPr>
                    <w:t>为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"/>
          <w:sz w:val="40"/>
          <w:szCs w:val="40"/>
        </w:rPr>
        <w:t>鄄城县司法局行政检查流程图</w:t>
      </w:r>
    </w:p>
    <w:p w14:paraId="53B4375B">
      <w:pPr>
        <w:spacing w:before="30"/>
      </w:pPr>
    </w:p>
    <w:p w14:paraId="380F3292">
      <w:pPr>
        <w:spacing w:before="30"/>
      </w:pPr>
    </w:p>
    <w:p w14:paraId="6FDF9942">
      <w:pPr>
        <w:spacing w:before="30"/>
      </w:pPr>
    </w:p>
    <w:tbl>
      <w:tblPr>
        <w:tblStyle w:val="6"/>
        <w:tblW w:w="1613" w:type="dxa"/>
        <w:tblInd w:w="2396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</w:tblGrid>
      <w:tr w14:paraId="6447FA42"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13" w:type="dxa"/>
            <w:vAlign w:val="top"/>
          </w:tcPr>
          <w:p w14:paraId="0299FCB3">
            <w:pPr>
              <w:pStyle w:val="7"/>
              <w:spacing w:before="117" w:line="224" w:lineRule="auto"/>
              <w:ind w:left="14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拟定检查方案</w:t>
            </w:r>
          </w:p>
        </w:tc>
      </w:tr>
    </w:tbl>
    <w:p w14:paraId="0E4E655B">
      <w:pPr>
        <w:spacing w:before="135" w:line="574" w:lineRule="exact"/>
        <w:ind w:firstLine="3145"/>
      </w:pPr>
      <w:r>
        <w:rPr>
          <w:position w:val="-11"/>
        </w:rPr>
        <w:pict>
          <v:shape id="_x0000_s1027" o:spid="_x0000_s1027" style="height:28.75pt;width:6pt;" fillcolor="#000000" filled="t" stroked="f" coordsize="120,575" path="m66,485l55,485,50,480,50,5,55,0,66,0,70,5,70,11,71,454,71,480,66,485xm60,574l0,454,50,454,50,480,55,485,105,485,60,574xm105,485l66,485,71,480,71,454,120,454,105,485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1DCD6D62">
      <w:pPr>
        <w:pStyle w:val="2"/>
        <w:spacing w:before="244" w:line="228" w:lineRule="auto"/>
        <w:ind w:left="2803"/>
      </w:pPr>
      <w:r>
        <w:pict>
          <v:shape id="_x0000_s1028" o:spid="_x0000_s1028" style="position:absolute;left:0pt;margin-left:2.45pt;margin-top:4.6pt;height:437.1pt;width:351.75pt;z-index:-251656192;mso-width-relative:page;mso-height-relative:page;" fillcolor="#000000" filled="t" stroked="f" coordsize="7035,8742" path="m7034,3393l6299,3393,6299,1689,7034,1689,7034,1695,6314,1695,6306,1704,6314,1704,6314,3377,6306,3377,6314,3385,7034,3385,7034,3393xm6314,1704l6306,1704,6314,1695,6314,1704xm7019,1704l6314,1704,6314,1695,7019,1695,7019,1704xm7019,3385l7019,1695,7026,1704,7034,1704,7034,3377,7026,3377,7019,3385xm7034,1704l7026,1704,7019,1695,7034,1695,7034,1704xm6314,3385l6306,3377,6314,3377,6314,3385xm7019,3385l6314,3385,6314,3377,7019,3377,7019,3385xm7034,3385l7019,3385,7026,3377,7034,3377,7034,3385em2895,2127l1080,2127,1080,1689,2895,1689,2895,1695,1095,1695,1087,1704,1095,1704,1095,2112,1087,2112,1095,2119,2895,2119,2895,2127xm1095,1704l1087,1704,1095,1695,1095,1704xm2880,1704l1095,1704,1095,1695,2880,1695,2880,1704xm2880,2119l2880,1695,2887,1704,2895,1704,2895,2112,2887,2112,2880,2119xm2895,1704l2887,1704,2880,1695,2895,1695,2895,1704xm1095,2119l1087,2112,1095,2112,1095,2119xm2880,2119l1095,2119,1095,2112,2880,2112,2880,2119xm2895,2119l2880,2119,2887,2112,2895,2112,2895,2119em3145,1204l3145,704,3150,702,3161,702,3166,704,3166,1192,3153,1192,3145,1204xm2170,1604l2157,1604,2153,1600,2153,1195,2157,1192,3145,1192,3145,1204,2175,1204,2166,1213,2175,1213,2175,1600,2170,1604xm3161,1213l2175,1213,2175,1204,3145,1204,3153,1192,3166,1192,3166,1207,3161,1213xm2175,1213l2166,1213,2175,1204,2175,1213xm2166,1695l2106,1575,2153,1575,2153,1600,2157,1604,2208,1604,2166,1695xm2208,1604l2170,1604,2175,1600,2175,1575,2226,1575,2208,1604em6654,1213l3150,1213,3145,1207,3145,704,3150,702,3161,702,3166,704,3166,1192,3153,1192,3166,1204,6654,1204,6654,1213xm3166,1204l3153,1192,3166,1192,3166,1204xm6675,1213l6665,1213,6654,1204,3166,1204,3166,1192,6670,1192,6675,1195,6675,1213xm6670,1604l6658,1604,6654,1600,6654,1204,6665,1213,6675,1213,6675,1600,6670,1604xm6665,1695l6605,1575,6654,1575,6654,1600,6658,1604,6709,1604,6665,1695xm6709,1604l6670,1604,6675,1600,6675,1575,6725,1575,6709,1604em1812,3394l178,3394,178,2955,1812,2955,1812,2964,193,2964,185,2971,193,2971,193,3379,185,3379,193,3387,1812,3387,1812,3394xm193,2971l185,2971,193,2964,193,2971xm1797,2971l193,2971,193,2964,1797,2964,1797,2971xm1797,3387l1797,2964,1805,2971,1812,2971,1812,3379,1805,3379,1797,3387xm1812,2971l1805,2971,1797,2964,1812,2964,1812,2971xm193,3387l185,3379,193,3379,193,3387xm1797,3387l193,3387,193,3379,1797,3379,1797,3387xm1812,3387l1797,3387,1805,3379,1812,3379,1812,3387em1976,2540l1976,2112,1978,2107,1991,2107,1995,2112,1995,2530,1986,2530,1976,2540xm1001,2871l990,2871,985,2865,985,2535,990,2530,1976,2530,1976,2540,1003,2540,995,2549,1003,2549,1003,2865,1001,2871xm1991,2549l1003,2549,1003,2540,1976,2540,1986,2530,1995,2530,1995,2544,1991,2549xm1003,2549l995,2549,1003,2540,1003,2549xm995,2962l935,2842,985,2842,985,2865,990,2871,1040,2871,995,2962xm1040,2871l1001,2871,1003,2865,1003,2842,1055,2842,1040,2871em4513,3394l2698,3394,2698,2955,4513,2955,4513,2964,2713,2964,2706,2971,2713,2971,2713,3379,2706,3379,2713,3387,4513,3387,4513,3394xm2713,2971l2706,2971,2713,2964,2713,2971xm4498,2971l2713,2971,2713,2964,4498,2964,4498,2971xm4498,3387l4498,2964,4506,2971,4513,2971,4513,3379,4506,3379,4498,3387xm4513,2971l4506,2971,4498,2964,4513,2964,4513,2971xm2713,3387l2706,3379,2713,3379,2713,3387xm4498,3387l2713,3387,2713,3379,4498,3379,4498,3387xm4513,3387l4498,3387,4506,3379,4513,3379,4513,3387em3594,2549l1980,2549,1977,2544,1977,2112,1980,2107,1991,2107,1996,2112,1996,2530,1987,2530,1996,2540,3594,2540,3594,2549xm1996,2540l1987,2530,1996,2530,1996,2540xm3616,2549l3606,2549,3594,2540,1996,2540,1996,2530,3611,2530,3616,2535,3616,2549xm3611,2871l3599,2871,3594,2865,3594,2540,3606,2549,3616,2549,3616,2865,3611,2871xm3606,2962l3546,2842,3594,2842,3594,2865,3599,2871,3649,2871,3606,2962xm3649,2871l3611,2871,3616,2865,3616,2842,3666,2842,3649,2871em1001,4140l990,4140,985,4135,985,3380,990,3375,1001,3375,1003,3380,1003,3387,1007,4135,1001,4140xm995,4229l935,4109,985,4109,985,4135,990,4140,1040,4140,995,4229xm1040,4140l1001,4140,1007,4135,1007,4109,1055,4109,1040,4140em4509,4821l2698,4821,2698,4364,4509,4364,4509,4371,2713,4371,2706,4379,2713,4379,2713,4805,2706,4805,2713,4813,4509,4813,4509,4821xm2713,4379l2706,4379,2713,4371,2713,4379xm4494,4379l2713,4379,2713,4371,4494,4371,4494,4379xm4494,4813l4494,4371,4501,4379,4509,4379,4509,4805,4501,4805,4494,4813xm4509,4379l4501,4379,4494,4371,4509,4371,4509,4379xm2713,4813l2706,4805,2713,4805,2713,4813xm4494,4813l2713,4813,2713,4805,4494,4805,4494,4813xm4509,4813l4494,4813,4501,4805,4509,4805,4509,4813em3610,4280l3598,4280,3594,4275,3594,4251,3596,3380,3598,3375,3610,3375,3616,3380,3613,4251,3613,4275,3610,4280xm3603,4371l3543,4251,3594,4251,3594,4275,3598,4280,3649,4280,3603,4371xm3649,4280l3610,4280,3613,4275,3613,4251,3663,4251,3649,4280em5234,6490l3598,6490,3598,5772,5234,5772,5234,5780,3613,5780,3606,5787,3613,5787,3613,6475,3606,6475,3613,6484,5234,6484,5234,6490xm3613,5787l3606,5787,3613,5780,3613,5787xm5219,5787l3613,5787,3613,5780,5219,5780,5219,5787xm5219,6484l5219,5780,5225,5787,5234,5787,5234,6475,5225,6475,5219,6484xm5234,5787l5225,5787,5219,5780,5234,5780,5234,5787xm3613,6484l3606,6475,3613,6475,3613,6484xm5219,6484l3613,6484,3613,6475,5219,6475,5219,6484xm5234,6484l5219,6484,5225,6475,5234,6475,5234,6484em6654,8523l6654,3377,6659,3375,6670,3375,6675,3377,6675,8513,6665,8513,6654,8523xm4086,8583l3966,8523,4086,8463,4086,8513,4058,8513,4054,8515,4054,8528,4058,8531,4086,8531,4086,8583xm4086,8531l4058,8531,4054,8528,4054,8515,4058,8513,4086,8513,4086,8531xm6670,8531l4086,8531,4086,8513,6654,8513,6654,8523,6675,8523,6675,8528,6670,8531xm6675,8523l6654,8523,6665,8513,6675,8513,6675,8523em3251,8224l3241,8224,3236,8219,3236,7460,3238,7458,3251,7458,3255,7460,3255,7468,3257,8219,3251,8224xm3246,8311l3186,8191,3236,8191,3236,8219,3241,8224,3290,8224,3246,8311xm3290,8224l3251,8224,3257,8219,3257,8191,3306,8191,3290,8224em4404,5307l3598,5307,3593,5299,3593,4807,3598,4803,3610,4803,3612,4807,3612,5285,3602,5285,3612,5295,4404,5295,4404,5307xm3612,5295l3602,5285,3612,5285,3612,5295xm4426,5307l4414,5307,4404,5295,3612,5295,3612,5285,4421,5285,4426,5290,4426,5307xm4421,5687l4409,5687,4404,5683,4404,5295,4414,5307,4426,5307,4426,5683,4421,5687xm4414,5779l4354,5659,4404,5659,4404,5683,4409,5687,4459,5687,4414,5779xm4459,5687l4421,5687,4426,5683,4426,5659,4474,5659,4459,5687em3075,6490l1440,6490,1440,5772,3075,5772,3075,5780,1455,5780,1447,5787,1455,5787,1455,6475,1447,6475,1455,6484,3075,6484,3075,6490xm1455,5787l1447,5787,1455,5780,1455,5787xm3060,5787l1455,5787,1455,5780,3060,5780,3060,5787xm3060,6484l3060,5780,3067,5787,3075,5787,3075,6475,3067,6475,3060,6484xm3075,5787l3067,5787,3060,5780,3075,5780,3075,5787xm1455,6484l1447,6475,1455,6475,1455,6484xm3060,6484l1455,6484,1455,6475,3060,6475,3060,6484xm3075,6484l3060,6484,3067,6475,3075,6475,3075,6484em2406,7265l990,7265,985,7260,985,4927,990,4923,1001,4923,1006,4927,1006,7243,993,7243,1006,7255,2406,7255,2406,7265xm2406,7315l2406,7195,2503,7243,2430,7243,2433,7248,2433,7260,2430,7265,2503,7265,2406,7315xm1006,7255l993,7243,1006,7243,1006,7255xm2406,7255l1006,7255,1006,7243,2406,7243,2406,7255xm2503,7265l2430,7265,2433,7260,2433,7248,2430,7243,2503,7243,2526,7255,2503,7265em3593,5295l3593,4805,3596,4803,3608,4803,3612,4805,3612,5285,3602,5285,3593,5295xm2261,5687l2250,5687,2245,5683,2245,5287,2250,5285,3593,5285,3593,5295,2267,5295,2255,5304,2267,5304,2267,5683,2261,5687xm3608,5304l2267,5304,2267,5295,3593,5295,3602,5285,3612,5285,3612,5299,3608,5304xm2267,5304l2255,5304,2267,5295,2267,5304xm2255,5777l2195,5657,2245,5657,2245,5683,2250,5687,2300,5687,2255,5777xm2300,5687l2261,5687,2267,5683,2267,5657,2315,5657,2300,5687em3237,6774l2251,6774,2247,6771,2247,6475,2251,6474,2262,6474,2267,6475,2267,6755,2257,6755,2267,6764,3237,6764,3237,6774xm2267,6764l2257,6755,2267,6755,2267,6764xm3258,6774l3247,6774,3237,6764,2267,6764,2267,6755,3253,6755,3258,6760,3258,6774xm3253,6955l3241,6955,3237,6951,3237,6764,3247,6774,3258,6774,3258,6951,3253,6955xm3247,7048l3187,6928,3237,6928,3237,6951,3241,6955,3291,6955,3247,7048xm3291,6955l3253,6955,3258,6951,3258,6928,3306,6928,3291,6955em4404,8523l4404,6475,4409,6470,4421,6470,4423,6475,4423,8513,4414,8513,4404,8523xm4086,8583l3966,8523,4086,8463,4086,8513,4058,8513,4054,8515,4054,8527,4058,8531,4086,8531,4086,8583xm4086,8531l4058,8531,4054,8527,4054,8515,4058,8513,4086,8513,4086,8531xm4421,8531l4086,8531,4086,8513,4404,8513,4404,8523,4423,8523,4423,8527,4421,8531xm4423,8523l4404,8523,4414,8513,4423,8513,4423,8523em3973,8741l2520,8741,2520,8305,3973,8305,3973,8313,2535,8313,2527,8320,2535,8320,2535,8727,2527,8727,2535,8734,3973,8734,3973,8741xm2535,8320l2527,8320,2535,8313,2535,8320xm3958,8320l2535,8320,2535,8313,3958,8313,3958,8320xm3958,8734l3958,8313,3966,8320,3973,8320,3973,8727,3966,8727,3958,8734xm3973,8320l3966,8320,3958,8313,3973,8313,3973,8320xm2535,8734l2527,8727,2535,8727,2535,8734xm3958,8734l2535,8734,2535,8727,3958,8727,3958,8734xm3973,8734l3958,8734,3966,8727,3973,8727,3973,8734em3973,7475l2520,7475,2520,7039,3973,7039,3973,7047,2535,7047,2527,7054,2535,7054,2535,7460,2527,7460,2535,7468,3973,7468,3973,7475xm2535,7054l2527,7054,2535,7047,2535,7054xm3958,7054l2535,7054,2535,7047,3958,7047,3958,7054xm3958,7468l3958,7047,3966,7054,3973,7054,3973,7460,3966,7460,3958,7468xm3973,7054l3966,7054,3958,7047,3973,7047,3973,7054xm2535,7468l2527,7460,2535,7460,2535,7468xm3958,7468l2535,7468,2535,7460,3958,7460,3958,7468xm3973,7468l3958,7468,3966,7460,3973,7460,3973,7468em1995,4943l0,4943,0,4223,1995,4223,1995,4230,15,4230,7,4237,15,4237,15,4927,7,4927,15,4935,1995,4935,1995,4943xm15,4237l7,4237,15,4230,15,4237xm1980,4237l15,4237,15,4230,1980,4230,1980,4237xm1980,4935l1980,4230,1987,4237,1995,4237,1995,4927,1987,4927,1980,4935xm1995,4237l1987,4237,1980,4230,1995,4230,1995,4237xm15,4935l7,4927,15,4927,15,4935xm1980,4935l15,4935,15,4927,1980,4927,1980,4935xm1995,4935l1980,4935,1987,4927,1995,4927,1995,4935em5954,720l360,720,360,0,5954,0,5954,7,375,7,367,15,375,15,375,705,367,705,375,712,5954,712,5954,720xm375,15l367,15,375,7,375,15xm5939,15l375,15,375,7,5939,7,5939,15xm5939,712l5939,7,5946,15,5954,15,5954,705,5946,705,5939,712xm5954,15l5946,15,5939,7,5954,7,5954,15xm375,712l367,705,375,705,375,712xm5939,712l375,712,375,705,5939,705,5939,712xm5954,712l5939,712,5946,705,5954,705,5954,712e">
            <v:path/>
            <v:fill on="t" focussize="0,0"/>
            <v:stroke on="f"/>
            <v:imagedata o:title=""/>
            <o:lock v:ext="edit"/>
          </v:shape>
        </w:pict>
      </w:r>
      <w:r>
        <w:rPr>
          <w:spacing w:val="7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实施检查</w:t>
      </w:r>
    </w:p>
    <w:p w14:paraId="58D1DC56">
      <w:pPr>
        <w:pStyle w:val="2"/>
        <w:spacing w:before="38" w:line="228" w:lineRule="auto"/>
        <w:ind w:left="1334"/>
      </w:pPr>
      <w:r>
        <w:rPr>
          <w:spacing w:val="-2"/>
        </w:rPr>
        <w:t>两名以上执法人员亮证检查，填写现场笔录</w:t>
      </w:r>
    </w:p>
    <w:p w14:paraId="7C5DA9FA">
      <w:pPr>
        <w:spacing w:line="262" w:lineRule="auto"/>
        <w:rPr>
          <w:rFonts w:ascii="Arial"/>
          <w:sz w:val="21"/>
        </w:rPr>
      </w:pPr>
    </w:p>
    <w:p w14:paraId="7C4B2804">
      <w:pPr>
        <w:spacing w:line="262" w:lineRule="auto"/>
        <w:rPr>
          <w:rFonts w:ascii="Arial"/>
          <w:sz w:val="21"/>
        </w:rPr>
      </w:pPr>
    </w:p>
    <w:p w14:paraId="23A4926E">
      <w:pPr>
        <w:spacing w:line="262" w:lineRule="auto"/>
        <w:rPr>
          <w:rFonts w:ascii="Arial"/>
          <w:sz w:val="21"/>
        </w:rPr>
      </w:pPr>
    </w:p>
    <w:p w14:paraId="6C7D16EC">
      <w:pPr>
        <w:spacing w:line="263" w:lineRule="auto"/>
        <w:rPr>
          <w:rFonts w:ascii="Arial"/>
          <w:sz w:val="21"/>
        </w:rPr>
      </w:pPr>
    </w:p>
    <w:p w14:paraId="013F2915">
      <w:pPr>
        <w:pStyle w:val="2"/>
        <w:spacing w:before="65" w:line="228" w:lineRule="auto"/>
        <w:ind w:left="1412"/>
      </w:pPr>
      <w:r>
        <w:rPr>
          <w:spacing w:val="8"/>
        </w:rPr>
        <w:t>存在违法行为</w:t>
      </w:r>
    </w:p>
    <w:p w14:paraId="5593456D">
      <w:pPr>
        <w:spacing w:line="316" w:lineRule="auto"/>
        <w:rPr>
          <w:rFonts w:ascii="Arial"/>
          <w:sz w:val="21"/>
        </w:rPr>
      </w:pPr>
    </w:p>
    <w:p w14:paraId="09493BC4">
      <w:pPr>
        <w:spacing w:line="316" w:lineRule="auto"/>
        <w:rPr>
          <w:rFonts w:ascii="Arial"/>
          <w:sz w:val="21"/>
        </w:rPr>
      </w:pPr>
    </w:p>
    <w:p w14:paraId="3AE74EEC">
      <w:pPr>
        <w:spacing w:line="316" w:lineRule="auto"/>
        <w:rPr>
          <w:rFonts w:ascii="Arial"/>
          <w:sz w:val="21"/>
        </w:rPr>
      </w:pPr>
    </w:p>
    <w:p w14:paraId="44948672">
      <w:pPr>
        <w:pStyle w:val="2"/>
        <w:spacing w:before="65" w:line="228" w:lineRule="auto"/>
        <w:ind w:left="393"/>
      </w:pPr>
      <w:r>
        <w:rPr>
          <w:spacing w:val="7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适用简易程序</w:t>
      </w:r>
      <w:r>
        <w:rPr>
          <w:spacing w:val="7"/>
        </w:rPr>
        <w:t xml:space="preserve">             </w:t>
      </w:r>
      <w:r>
        <w:rPr>
          <w:spacing w:val="7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适用一般程序</w:t>
      </w:r>
    </w:p>
    <w:p w14:paraId="203D5DAF">
      <w:pPr>
        <w:spacing w:line="319" w:lineRule="auto"/>
        <w:rPr>
          <w:rFonts w:ascii="Arial"/>
          <w:sz w:val="21"/>
        </w:rPr>
      </w:pPr>
    </w:p>
    <w:p w14:paraId="0298D0AB">
      <w:pPr>
        <w:spacing w:line="320" w:lineRule="auto"/>
        <w:rPr>
          <w:rFonts w:ascii="Arial"/>
          <w:sz w:val="21"/>
        </w:rPr>
      </w:pPr>
    </w:p>
    <w:p w14:paraId="306BCA31">
      <w:pPr>
        <w:spacing w:line="320" w:lineRule="auto"/>
        <w:rPr>
          <w:rFonts w:ascii="Arial"/>
          <w:sz w:val="21"/>
        </w:rPr>
      </w:pPr>
    </w:p>
    <w:p w14:paraId="54EA6A40">
      <w:pPr>
        <w:pStyle w:val="2"/>
        <w:spacing w:before="66" w:line="228" w:lineRule="auto"/>
        <w:ind w:left="231"/>
      </w:pPr>
      <w:r>
        <w:pict>
          <v:shape id="_x0000_s1029" o:spid="_x0000_s1029" o:spt="202" type="#_x0000_t202" style="position:absolute;left:0pt;margin-left:161.1pt;margin-top:8.85pt;height:14.45pt;width:43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0C6371">
                  <w:pPr>
                    <w:pStyle w:val="2"/>
                    <w:spacing w:before="20" w:line="229" w:lineRule="auto"/>
                    <w:ind w:left="20"/>
                  </w:pPr>
                  <w:r>
                    <w:rPr>
                      <w:spacing w:val="7"/>
                    </w:rPr>
                    <w:t>立案调查</w:t>
                  </w:r>
                </w:p>
              </w:txbxContent>
            </v:textbox>
          </v:shape>
        </w:pict>
      </w:r>
      <w:r>
        <w:rPr>
          <w:spacing w:val="7"/>
        </w:rPr>
        <w:t>当场作出处罚决定</w:t>
      </w:r>
    </w:p>
    <w:p w14:paraId="396ADE43">
      <w:pPr>
        <w:spacing w:line="252" w:lineRule="auto"/>
        <w:rPr>
          <w:rFonts w:ascii="Arial"/>
          <w:sz w:val="21"/>
        </w:rPr>
      </w:pPr>
    </w:p>
    <w:p w14:paraId="79D2615F">
      <w:pPr>
        <w:spacing w:line="252" w:lineRule="auto"/>
        <w:rPr>
          <w:rFonts w:ascii="Arial"/>
          <w:sz w:val="21"/>
        </w:rPr>
      </w:pPr>
    </w:p>
    <w:p w14:paraId="654BE673">
      <w:pPr>
        <w:spacing w:line="253" w:lineRule="auto"/>
        <w:rPr>
          <w:rFonts w:ascii="Arial"/>
          <w:sz w:val="21"/>
        </w:rPr>
      </w:pPr>
    </w:p>
    <w:p w14:paraId="0B15584F">
      <w:pPr>
        <w:spacing w:line="253" w:lineRule="auto"/>
        <w:rPr>
          <w:rFonts w:ascii="Arial"/>
          <w:sz w:val="21"/>
        </w:rPr>
      </w:pPr>
    </w:p>
    <w:p w14:paraId="7E6DD0C8">
      <w:pPr>
        <w:spacing w:line="253" w:lineRule="auto"/>
        <w:rPr>
          <w:rFonts w:ascii="Arial"/>
          <w:sz w:val="21"/>
        </w:rPr>
      </w:pPr>
    </w:p>
    <w:p w14:paraId="09C4A682">
      <w:pPr>
        <w:pStyle w:val="2"/>
        <w:spacing w:before="65" w:line="235" w:lineRule="auto"/>
        <w:ind w:left="3855"/>
      </w:pPr>
      <w:r>
        <w:pict>
          <v:shape id="_x0000_s1030" o:spid="_x0000_s1030" o:spt="202" type="#_x0000_t202" style="position:absolute;left:0pt;margin-left:83.85pt;margin-top:2.25pt;height:27.1pt;width:63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37794F">
                  <w:pPr>
                    <w:pStyle w:val="2"/>
                    <w:spacing w:before="19" w:line="232" w:lineRule="auto"/>
                    <w:ind w:left="437" w:right="20" w:hanging="418"/>
                  </w:pPr>
                  <w:r>
                    <w:rPr>
                      <w:spacing w:val="5"/>
                    </w:rPr>
                    <w:t>作出行政处罚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1"/>
                    </w:rPr>
                    <w:t>决定</w:t>
                  </w:r>
                </w:p>
              </w:txbxContent>
            </v:textbox>
          </v:shape>
        </w:pict>
      </w:r>
      <w:r>
        <w:rPr>
          <w:spacing w:val="5"/>
        </w:rPr>
        <w:t>作出不予处罚</w:t>
      </w:r>
    </w:p>
    <w:p w14:paraId="252D3535">
      <w:pPr>
        <w:pStyle w:val="2"/>
        <w:spacing w:before="1" w:line="228" w:lineRule="auto"/>
        <w:ind w:left="4276"/>
      </w:pPr>
      <w:r>
        <w:rPr>
          <w:spacing w:val="1"/>
        </w:rPr>
        <w:t>决定</w:t>
      </w:r>
    </w:p>
    <w:p w14:paraId="1B582CCA">
      <w:pPr>
        <w:spacing w:line="332" w:lineRule="auto"/>
        <w:rPr>
          <w:rFonts w:ascii="Arial"/>
          <w:sz w:val="21"/>
        </w:rPr>
      </w:pPr>
    </w:p>
    <w:p w14:paraId="61BF22BC">
      <w:pPr>
        <w:spacing w:line="332" w:lineRule="auto"/>
        <w:rPr>
          <w:rFonts w:ascii="Arial"/>
          <w:sz w:val="21"/>
        </w:rPr>
      </w:pPr>
    </w:p>
    <w:p w14:paraId="59EF87AB">
      <w:pPr>
        <w:pStyle w:val="2"/>
        <w:spacing w:before="65" w:line="233" w:lineRule="auto"/>
        <w:ind w:left="3097"/>
      </w:pPr>
      <w:r>
        <w:rPr>
          <w:spacing w:val="3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处罚</w:t>
      </w:r>
    </w:p>
    <w:p w14:paraId="58182C61">
      <w:pPr>
        <w:spacing w:line="314" w:lineRule="auto"/>
        <w:rPr>
          <w:rFonts w:ascii="Arial"/>
          <w:sz w:val="21"/>
        </w:rPr>
      </w:pPr>
    </w:p>
    <w:p w14:paraId="10DD5C7E">
      <w:pPr>
        <w:spacing w:line="315" w:lineRule="auto"/>
        <w:rPr>
          <w:rFonts w:ascii="Arial"/>
          <w:sz w:val="21"/>
        </w:rPr>
      </w:pPr>
    </w:p>
    <w:p w14:paraId="2B2398CE">
      <w:pPr>
        <w:spacing w:line="315" w:lineRule="auto"/>
        <w:rPr>
          <w:rFonts w:ascii="Arial"/>
          <w:sz w:val="21"/>
        </w:rPr>
      </w:pPr>
    </w:p>
    <w:p w14:paraId="2BDC9A28">
      <w:pPr>
        <w:pStyle w:val="2"/>
        <w:spacing w:before="66" w:line="228" w:lineRule="auto"/>
        <w:ind w:left="3101"/>
      </w:pPr>
      <w:r>
        <w:rPr>
          <w:spacing w:val="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归档</w:t>
      </w:r>
    </w:p>
    <w:sectPr>
      <w:footerReference r:id="rId8" w:type="default"/>
      <w:pgSz w:w="11910" w:h="16840"/>
      <w:pgMar w:top="1423" w:right="1786" w:bottom="1382" w:left="1786" w:header="0" w:footer="12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FF546">
    <w:pPr>
      <w:spacing w:line="173" w:lineRule="auto"/>
      <w:ind w:left="46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B7C84">
    <w:pPr>
      <w:spacing w:line="172" w:lineRule="auto"/>
      <w:ind w:left="459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CC7A3">
    <w:pPr>
      <w:spacing w:line="172" w:lineRule="auto"/>
      <w:ind w:left="46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49A84">
    <w:pPr>
      <w:pStyle w:val="2"/>
      <w:spacing w:line="172" w:lineRule="auto"/>
      <w:ind w:left="4190"/>
      <w:rPr>
        <w:sz w:val="18"/>
        <w:szCs w:val="18"/>
      </w:rPr>
    </w:pPr>
    <w:r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980C7"/>
    <w:multiLevelType w:val="singleLevel"/>
    <w:tmpl w:val="856980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VkMmUwZmZiMTY5M2Y2MWUwYjRkMjYyZjhkMzY0MGIifQ=="/>
  </w:docVars>
  <w:rsids>
    <w:rsidRoot w:val="00000000"/>
    <w:rsid w:val="11357601"/>
    <w:rsid w:val="13871D6D"/>
    <w:rsid w:val="55BD3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1023</Words>
  <Characters>1091</Characters>
  <TotalTime>89</TotalTime>
  <ScaleCrop>false</ScaleCrop>
  <LinksUpToDate>false</LinksUpToDate>
  <CharactersWithSpaces>1114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2022-12-15T10:17:00Z</dcterms:created>
  <dc:creator>Administrator</dc:creator>
  <cp:lastModifiedBy>ll</cp:lastModifiedBy>
  <dcterms:modified xsi:type="dcterms:W3CDTF">2024-11-18T01:06:13Z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2024-02-02T08:56:10Z</vt:filetime>
  </property>
  <property fmtid="{D5CDD505-2E9C-101B-9397-08002B2CF9AE}" pid="4" name="KSOProductBuildVer">
    <vt:lpwstr>2052-12.1.0.18912</vt:lpwstr>
  </property>
  <property fmtid="{D5CDD505-2E9C-101B-9397-08002B2CF9AE}" pid="5" name="ICV">
    <vt:lpwstr>F8A2DB6EF9694E78B40BE4F41A55F532_13</vt:lpwstr>
  </property>
</Properties>
</file>