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6096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鄄城县财政局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政府开放活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动”</w:t>
      </w:r>
    </w:p>
    <w:p w14:paraId="5C83915B">
      <w:pPr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方  案</w:t>
      </w:r>
    </w:p>
    <w:p w14:paraId="3438ABBD"/>
    <w:p w14:paraId="757013F7">
      <w:pPr>
        <w:numPr>
          <w:ilvl w:val="0"/>
          <w:numId w:val="0"/>
        </w:numPr>
        <w:ind w:firstLine="640" w:firstLineChars="200"/>
        <w:rPr>
          <w:rFonts w:hint="eastAsia"/>
          <w:lang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/>
          <w:lang w:eastAsia="zh-CN"/>
        </w:rPr>
        <w:t>活动主题</w:t>
      </w:r>
    </w:p>
    <w:p w14:paraId="4371794F"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古鄄政开 </w:t>
      </w:r>
      <w:r>
        <w:rPr>
          <w:rFonts w:hint="eastAsia"/>
          <w:lang w:eastAsia="zh-CN"/>
        </w:rPr>
        <w:t>防范非法金融活动 守护群众财产安全</w:t>
      </w:r>
    </w:p>
    <w:p w14:paraId="6757F5A6">
      <w:pPr>
        <w:numPr>
          <w:ilvl w:val="0"/>
          <w:numId w:val="0"/>
        </w:numPr>
        <w:bidi w:val="0"/>
        <w:ind w:firstLine="640" w:firstLineChars="200"/>
        <w:rPr>
          <w:rFonts w:hint="eastAsia"/>
          <w:lang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/>
          <w:lang w:eastAsia="zh-CN"/>
        </w:rPr>
        <w:t>活动时间</w:t>
      </w:r>
    </w:p>
    <w:p w14:paraId="36EB11F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2026年3月中旬  上午9:30-11:00</w:t>
      </w:r>
    </w:p>
    <w:p w14:paraId="75F36F9A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/>
          <w:lang w:val="en-US" w:eastAsia="zh-CN"/>
        </w:rPr>
        <w:t>活动地点</w:t>
      </w:r>
    </w:p>
    <w:p w14:paraId="1587A6C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鄄城县人民广场</w:t>
      </w:r>
    </w:p>
    <w:p w14:paraId="29A8C1F7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/>
          <w:lang w:val="en-US" w:eastAsia="zh-CN"/>
        </w:rPr>
        <w:t>参加人员</w:t>
      </w:r>
    </w:p>
    <w:p w14:paraId="5CF51AE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县财政局工作人员、征集代表、群众</w:t>
      </w:r>
    </w:p>
    <w:p w14:paraId="0F25EBEA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/>
          <w:lang w:val="en-US" w:eastAsia="zh-CN"/>
        </w:rPr>
        <w:t>活动内容</w:t>
      </w:r>
    </w:p>
    <w:p w14:paraId="0037E66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1、了解财政领域机构职能与工作流程，现场解答财政业务咨询，收集改进工作的思路举措。</w:t>
      </w:r>
    </w:p>
    <w:p w14:paraId="31CA8301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2、宣传材料发放/防非知识讲解/现场咨询答疑</w:t>
      </w:r>
    </w:p>
    <w:p w14:paraId="2C2DF7E5">
      <w:p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3、重点提醒：拒绝高利诱惑，远离非法集资</w:t>
      </w:r>
    </w:p>
    <w:p w14:paraId="1108C2F6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守护群众血汗钱，我们在行动！</w:t>
      </w:r>
    </w:p>
    <w:p w14:paraId="1E8C54F5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/>
          <w:lang w:val="en-US" w:eastAsia="zh-CN"/>
        </w:rPr>
        <w:t>报名方式</w:t>
      </w:r>
    </w:p>
    <w:p w14:paraId="72C2E6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电话报名，联系电话：0530-7689868</w:t>
      </w:r>
    </w:p>
    <w:p w14:paraId="0C3E15D0">
      <w:pPr>
        <w:numPr>
          <w:ilvl w:val="0"/>
          <w:numId w:val="0"/>
        </w:num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  <w:t>七、</w:t>
      </w:r>
      <w:r>
        <w:rPr>
          <w:rFonts w:hint="eastAsia"/>
          <w:lang w:val="en-US" w:eastAsia="zh-CN"/>
        </w:rPr>
        <w:t>注意事项</w:t>
      </w:r>
    </w:p>
    <w:p w14:paraId="6A7DB0A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1.请参加人员提前15分钟到达活动现场，遵守活动秩序，听从工作人员安排。</w:t>
      </w:r>
    </w:p>
    <w:p w14:paraId="63B7F9B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2.欢迎提出宝贵意见，我们将认真听取。</w:t>
      </w:r>
    </w:p>
    <w:p w14:paraId="2ADF2D6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3.如遇特殊情况导致活动无法正常开展，将另行通知。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E1A1C"/>
    <w:rsid w:val="44172A53"/>
    <w:rsid w:val="55B056BD"/>
    <w:rsid w:val="57A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326</Characters>
  <Lines>0</Lines>
  <Paragraphs>0</Paragraphs>
  <TotalTime>14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2025-07-11T01:53:00Z</dcterms:created>
  <dc:creator>Administrator</dc:creator>
  <cp:lastModifiedBy>大喵</cp:lastModifiedBy>
  <dcterms:modified xsi:type="dcterms:W3CDTF">2026-02-26T02:39:05Z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1E8A2779E7C24B2EAFB20AEA9FD5DB87_13</vt:lpwstr>
  </property>
  <property fmtid="{D5CDD505-2E9C-101B-9397-08002B2CF9AE}" pid="4" name="KSOTemplateDocerSaveRecord">
    <vt:lpwstr>eyJoZGlkIjoiNGM0ZjdjMzI5ZWEwN2Q3MTE3OGQ3OGJkMmE0NTNjZWYiLCJ1c2VySWQiOiIzMjk5MzI0ODAifQ==</vt:lpwstr>
  </property>
</Properties>
</file>