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F827E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鄄城县预算绩效管理工作情况</w:t>
      </w:r>
    </w:p>
    <w:p w14:paraId="3705DFB8">
      <w:pPr>
        <w:spacing w:before="101" w:line="342" w:lineRule="auto"/>
        <w:ind w:left="452" w:right="195" w:firstLine="63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bookmarkStart w:id="0" w:name="OLE_LINK1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我县全面实施预算绩效管理，构建“全方位、全过程、全覆盖”的“三全”管理体系，落实预算编制有目标，预算执行有监控，预算完成有评价，评价结果有反馈，反馈结果有应用的五有机制。积极探索构建“全流程跟踪问效、全方位结果应用”的项目预算绩效管理机制。将绩效理念和方法嵌入预算编审全过程，深化预算和绩效一体化，强化预算编制的绩效导向，切实提高财政资金配置效率。</w:t>
      </w:r>
      <w:bookmarkEnd w:id="0"/>
    </w:p>
    <w:p w14:paraId="5892F1FA">
      <w:pPr>
        <w:spacing w:before="101" w:line="342" w:lineRule="auto"/>
        <w:ind w:left="452" w:right="195" w:firstLine="639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bookmarkStart w:id="2" w:name="_GoBack"/>
      <w:bookmarkEnd w:id="2"/>
      <w:bookmarkStart w:id="1" w:name="OLE_LINK2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我县扎实推进全过程预算绩效管理工作，有序开展事前绩效评价、绩效目标编报、部门整体绩效目标表的编制和审核工作，</w:t>
      </w:r>
      <w:bookmarkEnd w:id="1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完成2025年项目绩效自评工作，自评覆盖率达到100%。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聚焦社会保障、民生政策等多个领域，选择覆盖面广、社会关注度高的项目和政策开展财政重点绩效评价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针对评价中发现的问题，分别从调整预算、完善相关政策、制度、改进管理等方面提出相关建议，书面反馈给相关部门并督促部门完成整改。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通过开展财政重点绩效评价，为预算调整、压减一般性支出提供依据，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提高财政资金配置效率和使用效益。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569C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3C220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3C220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391490"/>
    <w:multiLevelType w:val="multilevel"/>
    <w:tmpl w:val="38391490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0" w:firstLine="0"/>
      </w:pPr>
      <w:rPr>
        <w:rFonts w:hint="default" w:ascii="Times New Roman" w:hAnsi="Times New Roman"/>
        <w:b/>
        <w:i w:val="0"/>
        <w:sz w:val="32"/>
      </w:rPr>
    </w:lvl>
    <w:lvl w:ilvl="1" w:tentative="0">
      <w:start w:val="1"/>
      <w:numFmt w:val="decimal"/>
      <w:lvlText w:val="%1.%2"/>
      <w:lvlJc w:val="left"/>
      <w:pPr>
        <w:tabs>
          <w:tab w:val="left" w:pos="720"/>
        </w:tabs>
        <w:ind w:left="0" w:firstLine="0"/>
      </w:pPr>
      <w:rPr>
        <w:rFonts w:hint="default" w:ascii="Times New Roman" w:hAnsi="Times New Roman"/>
        <w:b/>
        <w:i w:val="0"/>
        <w:sz w:val="30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0" w:firstLine="0"/>
      </w:pPr>
      <w:rPr>
        <w:rFonts w:hint="default" w:ascii="Times New Roman" w:hAnsi="Times New Roman"/>
        <w:b/>
        <w:i w:val="0"/>
        <w:sz w:val="28"/>
      </w:rPr>
    </w:lvl>
    <w:lvl w:ilvl="3" w:tentative="0">
      <w:start w:val="1"/>
      <w:numFmt w:val="decimal"/>
      <w:pStyle w:val="2"/>
      <w:lvlText w:val="%4."/>
      <w:lvlJc w:val="left"/>
      <w:pPr>
        <w:tabs>
          <w:tab w:val="left" w:pos="785"/>
        </w:tabs>
        <w:ind w:left="425" w:firstLine="0"/>
      </w:pPr>
      <w:rPr>
        <w:rFonts w:hint="default" w:ascii="Times New Roman" w:hAnsi="Times New Roman"/>
        <w:b w:val="0"/>
        <w:i w:val="0"/>
        <w:sz w:val="28"/>
      </w:rPr>
    </w:lvl>
    <w:lvl w:ilvl="4" w:tentative="0">
      <w:start w:val="1"/>
      <w:numFmt w:val="decimal"/>
      <w:lvlText w:val="%1.%2.%3.%4.%5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4YmE0YWJiNTNlYzg3NmY4Mzk3OGUyNzMxODUyOTEifQ=="/>
  </w:docVars>
  <w:rsids>
    <w:rsidRoot w:val="00000000"/>
    <w:rsid w:val="02B26E88"/>
    <w:rsid w:val="089E7261"/>
    <w:rsid w:val="0A765FB8"/>
    <w:rsid w:val="10AB4F16"/>
    <w:rsid w:val="13AF4D1D"/>
    <w:rsid w:val="21707BAF"/>
    <w:rsid w:val="2BBE369B"/>
    <w:rsid w:val="30A6152A"/>
    <w:rsid w:val="31A87524"/>
    <w:rsid w:val="38E536C8"/>
    <w:rsid w:val="395F4A2E"/>
    <w:rsid w:val="3AF85078"/>
    <w:rsid w:val="501A1195"/>
    <w:rsid w:val="501E0C85"/>
    <w:rsid w:val="50DD28EE"/>
    <w:rsid w:val="56847368"/>
    <w:rsid w:val="58895484"/>
    <w:rsid w:val="5BED4D31"/>
    <w:rsid w:val="64A72B67"/>
    <w:rsid w:val="6E494CC8"/>
    <w:rsid w:val="6FDB5228"/>
    <w:rsid w:val="70C0437A"/>
    <w:rsid w:val="78AA6CAB"/>
    <w:rsid w:val="7CDC13FD"/>
    <w:rsid w:val="7F771304"/>
    <w:rsid w:val="C31FE5AC"/>
    <w:rsid w:val="DFFC2E90"/>
    <w:rsid w:val="DFFFD72E"/>
    <w:rsid w:val="F7FFF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qFormat="1" w:unhideWhenUsed="0" w:uiPriority="0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qFormat="1"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qFormat="1" w:unhideWhenUsed="0" w:uiPriority="0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qFormat="1" w:unhideWhenUsed="0" w:uiPriority="0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outlineLvl w:val="3"/>
    </w:p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4">
    <w:name w:val="index 5"/>
    <w:basedOn w:val="1"/>
    <w:next w:val="1"/>
    <w:qFormat/>
    <w:uiPriority w:val="99"/>
    <w:pPr>
      <w:ind w:left="800" w:leftChars="800"/>
    </w:pPr>
    <w:rPr>
      <w:rFonts w:cs="宋体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jc w:val="left"/>
    </w:pPr>
    <w:rPr>
      <w:kern w:val="0"/>
      <w:sz w:val="24"/>
    </w:rPr>
  </w:style>
  <w:style w:type="character" w:styleId="10">
    <w:name w:val="page number"/>
    <w:basedOn w:val="9"/>
    <w:qFormat/>
    <w:uiPriority w:val="0"/>
  </w:style>
  <w:style w:type="paragraph" w:customStyle="1" w:styleId="11">
    <w:name w:val="正文首缩"/>
    <w:basedOn w:val="1"/>
    <w:qFormat/>
    <w:uiPriority w:val="0"/>
    <w:pPr>
      <w:spacing w:line="326" w:lineRule="auto"/>
      <w:ind w:firstLine="556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433</Words>
  <Characters>439</Characters>
  <Lines>0</Lines>
  <Paragraphs>0</Paragraphs>
  <TotalTime>11</TotalTime>
  <ScaleCrop>false</ScaleCrop>
  <LinksUpToDate>false</LinksUpToDate>
  <CharactersWithSpaces>443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2024-10-12T17:58:00Z</dcterms:created>
  <dc:creator>Administrator</dc:creator>
  <cp:lastModifiedBy></cp:lastModifiedBy>
  <dcterms:modified xsi:type="dcterms:W3CDTF">2026-10-09T02:32:41Z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FE9BE86663704558BAE121235D61B70C_13</vt:lpwstr>
  </property>
  <property fmtid="{D5CDD505-2E9C-101B-9397-08002B2CF9AE}" pid="4" name="KSOTemplateDocerSaveRecord">
    <vt:lpwstr>eyJoZGlkIjoiM2E2NzA5MDM5NjA3NmEyNGRlNjUzOTAzYjViMTQ0OWEiLCJ1c2VySWQiOiI0Njc1ODEyOTgifQ==</vt:lpwstr>
  </property>
</Properties>
</file>